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95" w:rsidRDefault="008D2A95" w:rsidP="008D2A9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D2A95" w:rsidRDefault="008D2A95" w:rsidP="008D2A9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8D2A95" w:rsidRDefault="008D2A95" w:rsidP="008D2A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 xml:space="preserve">Семинар </w:t>
      </w:r>
      <w:r w:rsidRPr="008D2A95"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 xml:space="preserve"> для воспитателей</w:t>
      </w:r>
    </w:p>
    <w:p w:rsidR="008D2A95" w:rsidRPr="008D2A95" w:rsidRDefault="008D2A95" w:rsidP="008D2A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</w:pPr>
      <w:r w:rsidRPr="008D2A95"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 xml:space="preserve"> «Метод </w:t>
      </w:r>
      <w:proofErr w:type="gramStart"/>
      <w:r w:rsidRPr="008D2A95"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>мозгового</w:t>
      </w:r>
      <w:proofErr w:type="gramEnd"/>
      <w:r w:rsidRPr="008D2A95"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 xml:space="preserve"> штурма»</w:t>
      </w: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Подготовила:</w:t>
      </w:r>
    </w:p>
    <w:p w:rsidR="008D2A95" w:rsidRPr="008D2A95" w:rsidRDefault="008D2A95" w:rsidP="008D2A9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В.Ф</w:t>
      </w: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Default="008D2A95" w:rsidP="008D2A9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D2A95" w:rsidRPr="008D2A95" w:rsidRDefault="008D2A95" w:rsidP="00255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Современное общество предъявляет новые требования к системе образования подрастающего поколения и в том числе к первой его ступени – дошкольному образованию. Одна из первостепенных задач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обучения в дошкольных учреждениях, согласно </w:t>
      </w:r>
      <w:proofErr w:type="gram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вступившему</w:t>
      </w:r>
      <w:proofErr w:type="gram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силу ФГОС -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воспитание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нового поколения детей, обладающих высоким творческим потенциалом. Но проблема заключается не в поиске одарённых, гениальных детей, а целенаправленном формировании творческих способностей, развитии нестандартного видения мира, нового мышления у всех детей посещающих детские сады.</w:t>
      </w:r>
    </w:p>
    <w:p w:rsidR="008D2A95" w:rsidRPr="00255B09" w:rsidRDefault="008D2A95" w:rsidP="00255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Практика показала, что с помощью традиционных форм работы нельзя в полной мере решить эту проблему. Необходимо применение новых форм,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методов и технологий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D2A95" w:rsidRPr="00255B09" w:rsidRDefault="008D2A95" w:rsidP="00255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Одной из эффективных педагогических технологий для развития творчества у детей является </w:t>
      </w:r>
    </w:p>
    <w:p w:rsidR="008D2A95" w:rsidRPr="008D2A95" w:rsidRDefault="008D2A95" w:rsidP="00255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ТРИЗ - Теория решения изобретательских задач. ТРИЗ представляет собой уникальный инструмент для поиска оригинальных идей, развития творческой личности, доказательством того, что творчеству можно и нужно обучать. Целью использования ТРИЗ 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использовании элементов ТРИЗ заметно активизируется творческая и мыслительная активность у детей, так как ТРИЗ учит мыслить широко, с пониманием происходящих процессов и находить своё решение проблемы. Изобретательство выражается в творческой фантазии, придумывании чего-то, что потом выразится в различных видах детской деятельности – игровой, речевой, художественном творчестве и др.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Главное отличие технологии ТРИЗ от классического подхода к дошкольному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методов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технологии ТРИЗ является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мозговой штурм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5B09" w:rsidRPr="00255B09" w:rsidRDefault="00255B09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Мозговой штурм</w:t>
      </w:r>
      <w:r w:rsidRPr="00255B09">
        <w:rPr>
          <w:rFonts w:ascii="Times New Roman" w:hAnsi="Times New Roman" w:cs="Times New Roman"/>
          <w:color w:val="111111"/>
          <w:sz w:val="24"/>
          <w:szCs w:val="24"/>
        </w:rPr>
        <w:t> – это построенный особым образом коллективный </w:t>
      </w:r>
      <w:r w:rsidRPr="00255B0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метод</w:t>
      </w:r>
      <w:r w:rsidRPr="00255B09">
        <w:rPr>
          <w:rFonts w:ascii="Times New Roman" w:hAnsi="Times New Roman" w:cs="Times New Roman"/>
          <w:color w:val="111111"/>
          <w:sz w:val="24"/>
          <w:szCs w:val="24"/>
        </w:rPr>
        <w:t> или поиск нетрадиционных путей решения проблемы. Это </w:t>
      </w:r>
      <w:r w:rsidRPr="00255B0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метод</w:t>
      </w:r>
      <w:r w:rsidRPr="00255B09">
        <w:rPr>
          <w:rFonts w:ascii="Times New Roman" w:hAnsi="Times New Roman" w:cs="Times New Roman"/>
          <w:color w:val="111111"/>
          <w:sz w:val="24"/>
          <w:szCs w:val="24"/>
        </w:rPr>
        <w:t>, позволяющий избежать инерционной направленности поиска, активизирующий ассоциативные способности человека. Достоинства </w:t>
      </w:r>
      <w:r w:rsidRPr="00255B0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метода мозгового штурма</w:t>
      </w:r>
      <w:r w:rsidRPr="00255B09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Pr="00255B0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Мозговой штурм</w:t>
      </w:r>
      <w:r w:rsidRPr="00255B09">
        <w:rPr>
          <w:rFonts w:ascii="Times New Roman" w:hAnsi="Times New Roman" w:cs="Times New Roman"/>
          <w:color w:val="111111"/>
          <w:sz w:val="24"/>
          <w:szCs w:val="24"/>
        </w:rPr>
        <w:t> можно использовать ежедневно для развития фантазии и воображения и для раскрепощения сознания детей.</w:t>
      </w:r>
    </w:p>
    <w:p w:rsidR="008D2A95" w:rsidRPr="008D2A95" w:rsidRDefault="008D2A95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Существует несколько разновидностей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мозгового штурма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proofErr w:type="gram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Синектика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объединение разнородных элементов.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Синектика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предусматривает применение четырех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приемов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D2A95" w:rsidRPr="00255B09" w:rsidRDefault="008D2A95" w:rsidP="00255B0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Прямая аналогия –</w:t>
      </w:r>
      <w:proofErr w:type="gram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одумайтекак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решается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задача,похожая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данную»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255B09" w:rsidRDefault="008D2A95" w:rsidP="00255B09">
      <w:pPr>
        <w:pStyle w:val="a8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Личная симпатия или 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эмпатия</w:t>
      </w:r>
      <w:proofErr w:type="spellEnd"/>
      <w:proofErr w:type="gram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proofErr w:type="gram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опробуйте войти в образ данного в задаче объекта и рассуждайте с его точки зрения».</w:t>
      </w:r>
    </w:p>
    <w:p w:rsidR="008D2A95" w:rsidRPr="00255B09" w:rsidRDefault="008D2A95" w:rsidP="00255B09">
      <w:pPr>
        <w:pStyle w:val="a8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Символическая аналоги</w:t>
      </w:r>
      <w:proofErr w:type="gram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«Дайте в двух 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словахобразное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определение сути задачи.</w:t>
      </w:r>
    </w:p>
    <w:p w:rsidR="008D2A95" w:rsidRPr="00255B09" w:rsidRDefault="008D2A95" w:rsidP="00255B09">
      <w:pPr>
        <w:pStyle w:val="a8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 фантазирования –</w:t>
      </w:r>
      <w:r w:rsidR="00255B09"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Представьте</w:t>
      </w:r>
      <w:proofErr w:type="gram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 вы эту задачу 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решили,если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 были сказочными героями»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методики мозгового штурма при работе с детьми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детском саду может быть использовано групповое обсуждение</w:t>
      </w:r>
      <w:r w:rsidR="00255B09"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целью формирования у детей умения давать большое количество идей в рамках заданной темы, а также для обучения критическому отношению к результатам обсуждения,</w:t>
      </w:r>
      <w:r w:rsidR="00255B09"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умению выбрать оригинальное решение</w:t>
      </w:r>
      <w:r w:rsidR="00255B09"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Возможный порядок проведения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мозгового штурма в группе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Разделить детей на две группы. Одна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группа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"Генераторы идей", другая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группа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"Проницательные аналитики" или "Эксперты".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Объяснить детям правила игры, рассказать об обязанностях обеих групп. Подчеркнуть, что высказывать можно любые идеи, самые дикие и фантастичные, никто смеяться не будет. Каждый должен высказать хотя бы одну идею, чем больше, тем лучше. За все идеи выдавать фишки, можно разного цвета.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Поставить обеим группам задачу.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 Попросить "генераторов" высказывать свои решения, а "аналитиков" внимательно слушать, запоминать или записывать все идеи, но молчать! Если будет гвалт у "генераторов", то это нормально, даже хорошо. Дети должны выплеснуть свои эмоции вместе со своими идеями.</w:t>
      </w:r>
    </w:p>
    <w:p w:rsidR="00255B09" w:rsidRPr="00255B09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дети уже обучены началам сильного мышления, то при проведении сеанса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мозгового штурма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предложите им помогать себе фантазировать (управлять своим мышлением, используя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методы аналогий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ассоциаций,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эмпатии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инверсии, образного представления и т. д.</w:t>
      </w:r>
      <w:proofErr w:type="gramEnd"/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5. Все идеи детей надо умудриться записать на доске или запомнить. Хорошо иметь под руками магнитофон. Если ответы детей слишком общи, то задаются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 функционированию данной системы;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обеспечению ее жизнедеятельности;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вопросы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надсистемные</w:t>
      </w:r>
      <w:proofErr w:type="spellEnd"/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вопросы из прошлого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вопросы из будущего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должна быть дана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установка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можно высказать любую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мысль</w:t>
      </w:r>
      <w:proofErr w:type="gram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,т</w:t>
      </w:r>
      <w:proofErr w:type="gram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критика исключается как со стороны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сверстников,так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со стороны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воспитателей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Когда идеи иссякнут, надо дать слово "аналитикам". Пусть они дружелюбно оценят каждое решение и выберут несколько лучших, а также предложат свои решения.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Обязательно предоставьте возможность каждому ребенку защитить свое решение, найти ему оптимальную область или условия применения. Это очень важный момент - вырабатывается умение отстоять свое мнение или согласиться с более сильными доводами.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Похвалите всех детей, отметьте самых активных и остроумных.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 следующий раз поменяйте детей ролями. Скоро выявятся лучшие "генераторы" и "аналитики".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Вообще говоря, делить ребят на две группы не обязательно, обе операции могут выполнять одни и те же дети, но только операции надо разнести во времени.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9. Великолепным стимулом активности является постановка детей в ситуацию, когда им надо кого-то спасти, кому-то помочь, кому-то посоветовать. Только этот "кто-то" должен быть "хорошим человеком". "Давайте поможем птенчику, Красной Шапочке, </w:t>
      </w:r>
      <w:proofErr w:type="spellStart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Аленушке</w:t>
      </w:r>
      <w:proofErr w:type="spellEnd"/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"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Методические рекомендации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Необходимо учитывать возрастные особенности детей при подборе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детей 3-4 лет они должны быть взяты из ближайшего бытового окружения </w:t>
      </w:r>
      <w:r w:rsidRPr="008D2A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 уберечь продукты от мышей)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Для детей 4-5 лет проблемная ситуация с обостренным противоречием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собачкой надо гулять зимой,</w:t>
      </w:r>
      <w:r w:rsidR="00255B09"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 нельзя, т. к. очень короткая шерсть)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Для детей 5-7 лет в темах предполагаются элементы фантазии. Проблемы формируются самими детьми. Обсуждение может быть разноплановым в зависимости от инициативы детей </w:t>
      </w:r>
      <w:r w:rsidRPr="008D2A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(Как сохранить кусочек зимы летом)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D2A95" w:rsidRPr="008D2A95" w:rsidRDefault="008D2A95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Универсальная тема в любой 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группе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спасение любимого героя из сказки.</w:t>
      </w:r>
    </w:p>
    <w:p w:rsidR="008D2A95" w:rsidRPr="00255B09" w:rsidRDefault="008D2A95" w:rsidP="00255B09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должен </w:t>
      </w: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«хотеть»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решить проблему, эмоционально показать детям желание думать над задачей</w:t>
      </w:r>
    </w:p>
    <w:p w:rsidR="008D2A95" w:rsidRPr="00255B09" w:rsidRDefault="008D2A95" w:rsidP="00255B09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Перед 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проведениемзанятий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основе </w:t>
      </w: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мозгового штурма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собрать информацию по теме обсуждения, разработать цепочку вопросов к детям, подобрать 1,2предмета или картинки, продумать варианты организации продуктивной деятельности.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Замечательно, если ведущий сам имеет набор оригинальных решений обсуждаемой проблемы.</w:t>
      </w:r>
    </w:p>
    <w:p w:rsidR="008D2A95" w:rsidRPr="008D2A95" w:rsidRDefault="008D2A95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 к проявлению непредвиденных</w:t>
      </w:r>
      <w:r w:rsidR="00255B09"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D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педагогических ситуаций и умеет решать их.</w:t>
      </w:r>
    </w:p>
    <w:p w:rsidR="008D2A95" w:rsidRPr="00255B09" w:rsidRDefault="008D2A95" w:rsidP="00255B09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поощрять свободное 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ассоциированние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 более </w:t>
      </w: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«дикой»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кажется идея, тем она интересней. Идей должно быть как можно больше. Высказывание идеи можно комбинировать как угодно.</w:t>
      </w:r>
    </w:p>
    <w:p w:rsidR="008D2A95" w:rsidRPr="00255B09" w:rsidRDefault="008D2A95" w:rsidP="00255B09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Мозговой штурм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проводится с группой детей не менее 5 и не более 30 человек. Боритесь с желанием читать лекции и долго объяснять заданную ситуацию. Если дети не поняли, чего вы от них хотите, то стоит перенести этот разговор на другое время или вовсе к нему не возвращаться. Не давите на детей такими словами как "давайте скорее", "думайте сами", "это неправильно". </w:t>
      </w:r>
      <w:proofErr w:type="spell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ТРИЗ-технология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детском саду подразумевает, что любое мнение и версия достойны рассмотрения. Кроме того, дети учатся мыслить постепенно, и задача педагога — помочь, а не заставить. Не забывайте про похвалу. Конечно, она должна быть искренней и конкретной. Пусть дети чувствуют себя уверенно в общении и высказывают свои самые смелые идеи. Опирайтесь </w:t>
      </w:r>
      <w:proofErr w:type="gramStart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те</w:t>
      </w:r>
      <w:proofErr w:type="gram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знания и понятия, которыми дети хорошо владеют. Чтобы построить цепочку гипотез, нужно иметь полное представление о данной задаче и ситуации.</w:t>
      </w:r>
    </w:p>
    <w:p w:rsidR="00255B09" w:rsidRPr="00255B09" w:rsidRDefault="00255B09" w:rsidP="00255B0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55B09" w:rsidRPr="00255B09" w:rsidRDefault="00255B09" w:rsidP="00255B0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Игры с детьми:</w:t>
      </w:r>
    </w:p>
    <w:p w:rsidR="00412F1F" w:rsidRPr="00255B09" w:rsidRDefault="00255B09" w:rsidP="00255B0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412F1F"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«Наоборот»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учить подбирать анонимы, слова, противоположные по значению.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всем известная и популярная игра на подбор слов, обратных по смыслу (это и свойства предмета, и его признаки, и действия).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Пример: </w:t>
      </w: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Острый – тупой,</w:t>
      </w:r>
    </w:p>
    <w:p w:rsidR="00412F1F" w:rsidRPr="00255B09" w:rsidRDefault="00412F1F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быстрый – медленный,</w:t>
      </w:r>
    </w:p>
    <w:p w:rsidR="00412F1F" w:rsidRPr="00255B09" w:rsidRDefault="00412F1F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холодный – горячий,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разъединять - соединять…</w:t>
      </w:r>
    </w:p>
    <w:p w:rsidR="00EE7AE2" w:rsidRPr="00255B09" w:rsidRDefault="00EE7AE2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E7AE2" w:rsidRPr="00255B09" w:rsidRDefault="00EE7AE2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медленный – быстрый</w:t>
      </w:r>
    </w:p>
    <w:p w:rsidR="00EE7AE2" w:rsidRPr="00255B09" w:rsidRDefault="00EE7AE2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E7AE2" w:rsidRPr="00255B09" w:rsidRDefault="00EE7AE2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высокий - маленький</w:t>
      </w:r>
    </w:p>
    <w:p w:rsidR="00EE7AE2" w:rsidRPr="00255B09" w:rsidRDefault="00EE7AE2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каждой паре найти объект, в котором сочетались бы оба свойства.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 «Дразнилка»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расширять словарный запас детей малышей, учить слушать друг друга, высказывая свое мнение.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с помощью суффиксов </w:t>
      </w:r>
      <w:proofErr w:type="gram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чк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-, -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образуют новые слова- названия.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255B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Кошка: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мяукалка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бегалка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кусаще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драчище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сонечка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12F1F" w:rsidRPr="00255B09" w:rsidRDefault="00412F1F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Мяч: прыгалка,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разбивалище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каталочка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12F1F" w:rsidRPr="00255B09" w:rsidRDefault="00412F1F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Лопата: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разбивалка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копалка,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рылочка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жележище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копалище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12F1F" w:rsidRPr="00255B09" w:rsidRDefault="00412F1F" w:rsidP="00255B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Заяц: прыгалка,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белячок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трусище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12F1F" w:rsidRPr="00255B09" w:rsidRDefault="00412F1F" w:rsidP="00255B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Птичка: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махалка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леталочка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свистелочка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прыгалище</w:t>
      </w:r>
      <w:proofErr w:type="spellEnd"/>
      <w:r w:rsidRPr="00255B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12F1F" w:rsidRPr="00255B09" w:rsidRDefault="00412F1F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12F1F" w:rsidRPr="00255B09" w:rsidRDefault="00412F1F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12F1F" w:rsidRPr="00255B09" w:rsidRDefault="00412F1F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13012" w:rsidRPr="00255B09" w:rsidRDefault="00213012" w:rsidP="00255B09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213012" w:rsidRPr="00255B09" w:rsidSect="00412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371B"/>
    <w:multiLevelType w:val="hybridMultilevel"/>
    <w:tmpl w:val="FE98D97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2055CE6"/>
    <w:multiLevelType w:val="multilevel"/>
    <w:tmpl w:val="49CA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8181C"/>
    <w:multiLevelType w:val="hybridMultilevel"/>
    <w:tmpl w:val="A63265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9F642E"/>
    <w:multiLevelType w:val="hybridMultilevel"/>
    <w:tmpl w:val="6BFAE6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5618EC"/>
    <w:multiLevelType w:val="multilevel"/>
    <w:tmpl w:val="9FE2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F1F"/>
    <w:rsid w:val="001F6ED2"/>
    <w:rsid w:val="00213012"/>
    <w:rsid w:val="00255B09"/>
    <w:rsid w:val="00412F1F"/>
    <w:rsid w:val="004607DA"/>
    <w:rsid w:val="004F490A"/>
    <w:rsid w:val="00812DFB"/>
    <w:rsid w:val="008D2A95"/>
    <w:rsid w:val="00E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12"/>
  </w:style>
  <w:style w:type="paragraph" w:styleId="1">
    <w:name w:val="heading 1"/>
    <w:basedOn w:val="a"/>
    <w:link w:val="10"/>
    <w:uiPriority w:val="9"/>
    <w:qFormat/>
    <w:rsid w:val="008D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F1F"/>
    <w:rPr>
      <w:b/>
      <w:bCs/>
    </w:rPr>
  </w:style>
  <w:style w:type="character" w:customStyle="1" w:styleId="olink">
    <w:name w:val="olink"/>
    <w:basedOn w:val="a0"/>
    <w:rsid w:val="00412F1F"/>
  </w:style>
  <w:style w:type="character" w:styleId="a5">
    <w:name w:val="Hyperlink"/>
    <w:basedOn w:val="a0"/>
    <w:uiPriority w:val="99"/>
    <w:semiHidden/>
    <w:unhideWhenUsed/>
    <w:rsid w:val="00412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255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297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5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253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0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3949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7345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6039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0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8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4</cp:revision>
  <dcterms:created xsi:type="dcterms:W3CDTF">2019-10-14T12:12:00Z</dcterms:created>
  <dcterms:modified xsi:type="dcterms:W3CDTF">2020-02-02T06:45:00Z</dcterms:modified>
</cp:coreProperties>
</file>