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CFC" w:rsidRDefault="007C2CFC" w:rsidP="007C2CFC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Отчет о проведенной работе в рамках проекта </w:t>
      </w:r>
    </w:p>
    <w:p w:rsidR="007C2CFC" w:rsidRDefault="007C2CFC" w:rsidP="007C2CFC">
      <w:pPr>
        <w:ind w:left="142" w:hanging="142"/>
        <w:jc w:val="center"/>
        <w:rPr>
          <w:b/>
          <w:bCs/>
          <w:iCs/>
          <w:sz w:val="22"/>
          <w:szCs w:val="22"/>
        </w:rPr>
      </w:pPr>
      <w:r>
        <w:rPr>
          <w:b/>
          <w:bCs/>
          <w:iCs/>
          <w:sz w:val="22"/>
          <w:szCs w:val="22"/>
        </w:rPr>
        <w:t>«Съел конфету – не сори, фантик в дело примени»</w:t>
      </w:r>
    </w:p>
    <w:p w:rsidR="007C2CFC" w:rsidRDefault="007C2CFC" w:rsidP="007C2CFC">
      <w:pPr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Цель:</w:t>
      </w:r>
      <w:r>
        <w:rPr>
          <w:sz w:val="22"/>
          <w:szCs w:val="22"/>
        </w:rPr>
        <w:t xml:space="preserve"> Формирование основ экологической культуры детей и взрослых.</w:t>
      </w:r>
    </w:p>
    <w:p w:rsidR="007C2CFC" w:rsidRDefault="007C2CFC" w:rsidP="007C2CFC">
      <w:pPr>
        <w:ind w:left="142" w:hanging="142"/>
        <w:rPr>
          <w:b/>
          <w:sz w:val="22"/>
          <w:szCs w:val="22"/>
        </w:rPr>
      </w:pPr>
      <w:r>
        <w:rPr>
          <w:b/>
          <w:sz w:val="22"/>
          <w:szCs w:val="22"/>
        </w:rPr>
        <w:t>Задачи:</w:t>
      </w:r>
    </w:p>
    <w:p w:rsidR="007C2CFC" w:rsidRDefault="007C2CFC" w:rsidP="007C2CFC">
      <w:pPr>
        <w:ind w:left="142"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Образовательные:</w:t>
      </w:r>
    </w:p>
    <w:p w:rsidR="007C2CFC" w:rsidRDefault="007C2CFC" w:rsidP="007C2CFC">
      <w:pPr>
        <w:pStyle w:val="a3"/>
        <w:widowControl/>
        <w:numPr>
          <w:ilvl w:val="0"/>
          <w:numId w:val="1"/>
        </w:numPr>
        <w:autoSpaceDE/>
        <w:adjustRightInd/>
        <w:ind w:left="142" w:hanging="142"/>
        <w:contextualSpacing/>
        <w:rPr>
          <w:sz w:val="22"/>
          <w:szCs w:val="22"/>
        </w:rPr>
      </w:pPr>
      <w:r>
        <w:rPr>
          <w:sz w:val="22"/>
          <w:szCs w:val="22"/>
        </w:rPr>
        <w:t>Познакомить с историей возникновения фантика.</w:t>
      </w:r>
    </w:p>
    <w:p w:rsidR="007C2CFC" w:rsidRDefault="007C2CFC" w:rsidP="007C2CFC">
      <w:pPr>
        <w:ind w:left="142" w:hanging="142"/>
        <w:jc w:val="both"/>
        <w:rPr>
          <w:sz w:val="22"/>
          <w:szCs w:val="22"/>
        </w:rPr>
      </w:pPr>
      <w:r>
        <w:rPr>
          <w:i/>
          <w:sz w:val="22"/>
          <w:szCs w:val="22"/>
        </w:rPr>
        <w:t>Развивающие:</w:t>
      </w:r>
      <w:r>
        <w:rPr>
          <w:sz w:val="22"/>
          <w:szCs w:val="22"/>
        </w:rPr>
        <w:t xml:space="preserve"> </w:t>
      </w:r>
    </w:p>
    <w:p w:rsidR="007C2CFC" w:rsidRDefault="007C2CFC" w:rsidP="007C2CFC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142" w:hanging="142"/>
        <w:contextualSpacing/>
        <w:rPr>
          <w:sz w:val="22"/>
          <w:szCs w:val="22"/>
        </w:rPr>
      </w:pPr>
      <w:r>
        <w:rPr>
          <w:sz w:val="22"/>
          <w:szCs w:val="22"/>
        </w:rPr>
        <w:t>Развивать у детей творческую активность, умение создавать  из фантиков множества интересных и полезных вещей.</w:t>
      </w:r>
    </w:p>
    <w:p w:rsidR="007C2CFC" w:rsidRDefault="007C2CFC" w:rsidP="007C2CFC">
      <w:pPr>
        <w:ind w:left="142" w:hanging="142"/>
        <w:jc w:val="both"/>
        <w:rPr>
          <w:i/>
          <w:sz w:val="22"/>
          <w:szCs w:val="22"/>
        </w:rPr>
      </w:pPr>
      <w:r>
        <w:rPr>
          <w:i/>
          <w:sz w:val="22"/>
          <w:szCs w:val="22"/>
        </w:rPr>
        <w:t>Воспитательные:</w:t>
      </w:r>
    </w:p>
    <w:p w:rsidR="007C2CFC" w:rsidRDefault="007C2CFC" w:rsidP="007C2CFC">
      <w:pPr>
        <w:pStyle w:val="a3"/>
        <w:widowControl/>
        <w:numPr>
          <w:ilvl w:val="0"/>
          <w:numId w:val="1"/>
        </w:numPr>
        <w:autoSpaceDE/>
        <w:adjustRightInd/>
        <w:spacing w:line="276" w:lineRule="auto"/>
        <w:ind w:left="142" w:hanging="142"/>
        <w:contextualSpacing/>
        <w:rPr>
          <w:sz w:val="22"/>
          <w:szCs w:val="22"/>
        </w:rPr>
      </w:pPr>
      <w:r>
        <w:rPr>
          <w:sz w:val="22"/>
          <w:szCs w:val="22"/>
        </w:rPr>
        <w:t>Воспитывать у детей и взрослых умение решать проблемы по экологическому грамотному использованию мусора (фантиков) в современной жизни.</w:t>
      </w:r>
    </w:p>
    <w:p w:rsidR="007C2CFC" w:rsidRDefault="007C2CFC" w:rsidP="007C2CFC">
      <w:pPr>
        <w:pStyle w:val="a3"/>
        <w:widowControl/>
        <w:numPr>
          <w:ilvl w:val="0"/>
          <w:numId w:val="2"/>
        </w:numPr>
        <w:autoSpaceDE/>
        <w:adjustRightInd/>
        <w:spacing w:line="276" w:lineRule="auto"/>
        <w:ind w:left="-284" w:hanging="567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В проведение проекта дети </w:t>
      </w:r>
      <w:r>
        <w:rPr>
          <w:b/>
          <w:sz w:val="22"/>
          <w:szCs w:val="22"/>
        </w:rPr>
        <w:t xml:space="preserve"> </w:t>
      </w:r>
      <w:r>
        <w:rPr>
          <w:color w:val="000000" w:themeColor="text1"/>
          <w:sz w:val="22"/>
          <w:szCs w:val="22"/>
        </w:rPr>
        <w:t>знают</w:t>
      </w:r>
      <w:r>
        <w:rPr>
          <w:rFonts w:eastAsia="+mn-ea"/>
          <w:color w:val="000000" w:themeColor="text1"/>
          <w:kern w:val="24"/>
          <w:sz w:val="22"/>
          <w:szCs w:val="22"/>
        </w:rPr>
        <w:t xml:space="preserve"> </w:t>
      </w:r>
      <w:proofErr w:type="gramStart"/>
      <w:r>
        <w:rPr>
          <w:rFonts w:eastAsia="+mn-ea"/>
          <w:color w:val="000000" w:themeColor="text1"/>
          <w:kern w:val="24"/>
          <w:sz w:val="22"/>
          <w:szCs w:val="22"/>
        </w:rPr>
        <w:t>о</w:t>
      </w:r>
      <w:proofErr w:type="gramEnd"/>
      <w:r>
        <w:rPr>
          <w:rFonts w:eastAsia="+mn-ea"/>
          <w:color w:val="000000" w:themeColor="text1"/>
          <w:kern w:val="24"/>
          <w:sz w:val="22"/>
          <w:szCs w:val="22"/>
        </w:rPr>
        <w:t xml:space="preserve"> истории возникновения фантика, расширились </w:t>
      </w:r>
      <w:r>
        <w:rPr>
          <w:color w:val="000000" w:themeColor="text1"/>
          <w:sz w:val="22"/>
          <w:szCs w:val="22"/>
        </w:rPr>
        <w:t xml:space="preserve">представления о многообразии видов фантиков. </w:t>
      </w:r>
    </w:p>
    <w:p w:rsidR="007C2CFC" w:rsidRDefault="007C2CFC" w:rsidP="007C2CFC">
      <w:pPr>
        <w:ind w:left="142" w:hanging="142"/>
        <w:rPr>
          <w:sz w:val="22"/>
          <w:szCs w:val="22"/>
        </w:rPr>
      </w:pPr>
    </w:p>
    <w:p w:rsidR="007C2CFC" w:rsidRDefault="007C2CFC" w:rsidP="007C2CFC">
      <w:pPr>
        <w:shd w:val="clear" w:color="auto" w:fill="FFFFFF"/>
        <w:spacing w:after="300"/>
        <w:rPr>
          <w:b/>
        </w:rPr>
      </w:pPr>
      <w:r>
        <w:rPr>
          <w:b/>
        </w:rPr>
        <w:t>В реализации проекта воспитателями были проведены следующие мероприятия.</w:t>
      </w:r>
    </w:p>
    <w:p w:rsidR="007C2CFC" w:rsidRDefault="007C2CFC" w:rsidP="007C2CFC">
      <w:pPr>
        <w:pStyle w:val="a3"/>
        <w:ind w:left="-142"/>
        <w:rPr>
          <w:b/>
          <w:sz w:val="22"/>
          <w:szCs w:val="22"/>
        </w:rPr>
      </w:pPr>
      <w:r>
        <w:rPr>
          <w:b/>
          <w:sz w:val="28"/>
          <w:szCs w:val="28"/>
        </w:rPr>
        <w:t>1.</w:t>
      </w:r>
      <w:r>
        <w:rPr>
          <w:b/>
          <w:sz w:val="22"/>
          <w:szCs w:val="22"/>
        </w:rPr>
        <w:t>Неделя:</w:t>
      </w:r>
    </w:p>
    <w:p w:rsidR="007C2CFC" w:rsidRDefault="007C2CFC" w:rsidP="007C2CFC">
      <w:pPr>
        <w:pStyle w:val="a3"/>
        <w:widowControl/>
        <w:numPr>
          <w:ilvl w:val="0"/>
          <w:numId w:val="3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Сбор фантиков.</w:t>
      </w:r>
    </w:p>
    <w:p w:rsidR="007C2CFC" w:rsidRDefault="007C2CFC" w:rsidP="007C2CFC">
      <w:pPr>
        <w:pStyle w:val="a3"/>
        <w:widowControl/>
        <w:numPr>
          <w:ilvl w:val="0"/>
          <w:numId w:val="3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Рассматривание иллюстраций  «Фантазии из фантиков»</w:t>
      </w:r>
    </w:p>
    <w:p w:rsidR="007C2CFC" w:rsidRDefault="007C2CFC" w:rsidP="007C2CFC">
      <w:pPr>
        <w:pStyle w:val="a3"/>
        <w:widowControl/>
        <w:numPr>
          <w:ilvl w:val="0"/>
          <w:numId w:val="3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Рассказ воспитателя «Все тайны конфетного фантика». </w:t>
      </w:r>
    </w:p>
    <w:p w:rsidR="007C2CFC" w:rsidRDefault="007C2CFC" w:rsidP="007C2CFC">
      <w:pPr>
        <w:pStyle w:val="a3"/>
        <w:widowControl/>
        <w:numPr>
          <w:ilvl w:val="0"/>
          <w:numId w:val="3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Изготовление закладок «Бабочка»,</w:t>
      </w:r>
    </w:p>
    <w:p w:rsidR="007C2CFC" w:rsidRDefault="007C2CFC" w:rsidP="007C2CFC">
      <w:pPr>
        <w:ind w:left="-142"/>
        <w:rPr>
          <w:sz w:val="22"/>
          <w:szCs w:val="22"/>
        </w:rPr>
      </w:pPr>
      <w:r>
        <w:rPr>
          <w:b/>
          <w:sz w:val="22"/>
          <w:szCs w:val="22"/>
        </w:rPr>
        <w:t>2. Неделя:</w:t>
      </w:r>
    </w:p>
    <w:p w:rsidR="007C2CFC" w:rsidRDefault="007C2CFC" w:rsidP="007C2CFC">
      <w:pPr>
        <w:pStyle w:val="a3"/>
        <w:widowControl/>
        <w:numPr>
          <w:ilvl w:val="0"/>
          <w:numId w:val="4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Беседа «Такой разный мусор».</w:t>
      </w:r>
    </w:p>
    <w:p w:rsidR="007C2CFC" w:rsidRDefault="007C2CFC" w:rsidP="007C2CFC">
      <w:pPr>
        <w:pStyle w:val="a3"/>
        <w:widowControl/>
        <w:numPr>
          <w:ilvl w:val="0"/>
          <w:numId w:val="4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Создание коллекции фантиков ».</w:t>
      </w:r>
    </w:p>
    <w:p w:rsidR="007C2CFC" w:rsidRDefault="007C2CFC" w:rsidP="007C2CFC">
      <w:pPr>
        <w:pStyle w:val="a3"/>
        <w:widowControl/>
        <w:numPr>
          <w:ilvl w:val="0"/>
          <w:numId w:val="4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Изготовление закладок. «Золотая рыбка».</w:t>
      </w:r>
    </w:p>
    <w:p w:rsidR="007C2CFC" w:rsidRDefault="007C2CFC" w:rsidP="007C2CFC">
      <w:pPr>
        <w:pStyle w:val="a3"/>
        <w:widowControl/>
        <w:numPr>
          <w:ilvl w:val="0"/>
          <w:numId w:val="4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Игра «Что означает название фантика?».  </w:t>
      </w:r>
    </w:p>
    <w:p w:rsidR="007C2CFC" w:rsidRDefault="007C2CFC" w:rsidP="007C2CFC">
      <w:pPr>
        <w:pStyle w:val="a3"/>
        <w:widowControl/>
        <w:numPr>
          <w:ilvl w:val="0"/>
          <w:numId w:val="4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 xml:space="preserve">Игра «Кто больше соберет фантиков», </w:t>
      </w:r>
    </w:p>
    <w:p w:rsidR="007C2CFC" w:rsidRDefault="007C2CFC" w:rsidP="007C2CFC">
      <w:pPr>
        <w:pStyle w:val="a3"/>
        <w:ind w:left="-142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3.Неделя: </w:t>
      </w:r>
    </w:p>
    <w:p w:rsidR="007C2CFC" w:rsidRDefault="007C2CFC" w:rsidP="007C2CFC">
      <w:pPr>
        <w:pStyle w:val="a3"/>
        <w:widowControl/>
        <w:numPr>
          <w:ilvl w:val="0"/>
          <w:numId w:val="5"/>
        </w:numPr>
        <w:autoSpaceDE/>
        <w:adjustRightInd/>
        <w:spacing w:line="276" w:lineRule="auto"/>
        <w:ind w:left="-142" w:firstLine="0"/>
        <w:contextualSpacing/>
        <w:rPr>
          <w:rFonts w:eastAsiaTheme="minorEastAsia"/>
          <w:b/>
          <w:sz w:val="22"/>
          <w:szCs w:val="22"/>
        </w:rPr>
      </w:pPr>
      <w:r>
        <w:rPr>
          <w:sz w:val="22"/>
          <w:szCs w:val="22"/>
        </w:rPr>
        <w:t>Рассматривание фантиков, составление мини-рассказов по изображению на    фантиках.</w:t>
      </w:r>
    </w:p>
    <w:p w:rsidR="007C2CFC" w:rsidRDefault="007C2CFC" w:rsidP="007C2CFC">
      <w:pPr>
        <w:pStyle w:val="a3"/>
        <w:widowControl/>
        <w:numPr>
          <w:ilvl w:val="0"/>
          <w:numId w:val="5"/>
        </w:numPr>
        <w:autoSpaceDE/>
        <w:adjustRightInd/>
        <w:spacing w:line="276" w:lineRule="auto"/>
        <w:ind w:left="-142" w:firstLine="0"/>
        <w:contextualSpacing/>
        <w:rPr>
          <w:rFonts w:eastAsiaTheme="minorEastAsia"/>
          <w:b/>
          <w:sz w:val="22"/>
          <w:szCs w:val="22"/>
        </w:rPr>
      </w:pPr>
      <w:r>
        <w:rPr>
          <w:sz w:val="22"/>
          <w:szCs w:val="22"/>
        </w:rPr>
        <w:t xml:space="preserve">Придумывание и рисование своих фантиков. </w:t>
      </w:r>
    </w:p>
    <w:p w:rsidR="007C2CFC" w:rsidRDefault="007C2CFC" w:rsidP="007C2CFC">
      <w:pPr>
        <w:pStyle w:val="a3"/>
        <w:widowControl/>
        <w:numPr>
          <w:ilvl w:val="0"/>
          <w:numId w:val="5"/>
        </w:numPr>
        <w:autoSpaceDE/>
        <w:adjustRightInd/>
        <w:spacing w:line="276" w:lineRule="auto"/>
        <w:ind w:left="-142" w:firstLine="0"/>
        <w:contextualSpacing/>
        <w:rPr>
          <w:rFonts w:eastAsiaTheme="minorEastAsia"/>
          <w:b/>
          <w:sz w:val="22"/>
          <w:szCs w:val="22"/>
        </w:rPr>
      </w:pPr>
      <w:r>
        <w:rPr>
          <w:sz w:val="22"/>
          <w:szCs w:val="22"/>
        </w:rPr>
        <w:t>Игра «Свой фантик сохрани, а чужой оторви».</w:t>
      </w:r>
    </w:p>
    <w:p w:rsidR="007C2CFC" w:rsidRDefault="007C2CFC" w:rsidP="007C2CFC">
      <w:pPr>
        <w:pStyle w:val="a3"/>
        <w:widowControl/>
        <w:numPr>
          <w:ilvl w:val="0"/>
          <w:numId w:val="5"/>
        </w:numPr>
        <w:autoSpaceDE/>
        <w:adjustRightInd/>
        <w:spacing w:after="200" w:line="276" w:lineRule="auto"/>
        <w:ind w:left="-142" w:firstLine="0"/>
        <w:contextualSpacing/>
        <w:rPr>
          <w:sz w:val="22"/>
          <w:szCs w:val="22"/>
        </w:rPr>
      </w:pPr>
      <w:r>
        <w:rPr>
          <w:sz w:val="22"/>
          <w:szCs w:val="22"/>
        </w:rPr>
        <w:t>Коллаж «Жар птица».</w:t>
      </w:r>
    </w:p>
    <w:p w:rsidR="007C2CFC" w:rsidRDefault="007C2CFC" w:rsidP="007C2CFC">
      <w:pPr>
        <w:ind w:left="-142"/>
        <w:rPr>
          <w:sz w:val="22"/>
          <w:szCs w:val="22"/>
        </w:rPr>
      </w:pPr>
      <w:r>
        <w:rPr>
          <w:b/>
          <w:sz w:val="22"/>
          <w:szCs w:val="22"/>
        </w:rPr>
        <w:t xml:space="preserve">Продукт проекта: </w:t>
      </w:r>
      <w:r>
        <w:rPr>
          <w:sz w:val="22"/>
          <w:szCs w:val="22"/>
        </w:rPr>
        <w:t>Выставка поделок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«Фантазии из фантиков»</w:t>
      </w:r>
    </w:p>
    <w:p w:rsidR="007C2CFC" w:rsidRDefault="007C2CFC" w:rsidP="007C2CFC">
      <w:pPr>
        <w:ind w:left="-142"/>
        <w:rPr>
          <w:sz w:val="22"/>
          <w:szCs w:val="22"/>
        </w:rPr>
      </w:pPr>
      <w:r>
        <w:rPr>
          <w:b/>
          <w:sz w:val="22"/>
          <w:szCs w:val="22"/>
        </w:rPr>
        <w:t xml:space="preserve">Взаимодействие с родителями воспитанников: </w:t>
      </w:r>
    </w:p>
    <w:p w:rsidR="007C2CFC" w:rsidRDefault="007C2CFC" w:rsidP="007C2CFC">
      <w:pPr>
        <w:ind w:left="-142"/>
        <w:rPr>
          <w:sz w:val="22"/>
          <w:szCs w:val="22"/>
        </w:rPr>
      </w:pPr>
      <w:r>
        <w:rPr>
          <w:sz w:val="22"/>
          <w:szCs w:val="22"/>
        </w:rPr>
        <w:t>Консультации:</w:t>
      </w:r>
    </w:p>
    <w:p w:rsidR="007C2CFC" w:rsidRDefault="007C2CFC" w:rsidP="007C2CFC">
      <w:pPr>
        <w:pStyle w:val="a3"/>
        <w:widowControl/>
        <w:numPr>
          <w:ilvl w:val="0"/>
          <w:numId w:val="6"/>
        </w:numPr>
        <w:autoSpaceDE/>
        <w:adjustRightInd/>
        <w:spacing w:line="276" w:lineRule="auto"/>
        <w:ind w:left="-142" w:firstLine="0"/>
        <w:contextualSpacing/>
        <w:rPr>
          <w:b/>
          <w:sz w:val="22"/>
          <w:szCs w:val="22"/>
        </w:rPr>
      </w:pPr>
      <w:r>
        <w:rPr>
          <w:sz w:val="22"/>
          <w:szCs w:val="22"/>
        </w:rPr>
        <w:t>«Развитие творческих способностей ребенка».</w:t>
      </w:r>
    </w:p>
    <w:p w:rsidR="007C2CFC" w:rsidRDefault="007C2CFC" w:rsidP="007C2CFC">
      <w:pPr>
        <w:pStyle w:val="a3"/>
        <w:widowControl/>
        <w:numPr>
          <w:ilvl w:val="0"/>
          <w:numId w:val="6"/>
        </w:numPr>
        <w:autoSpaceDE/>
        <w:adjustRightInd/>
        <w:spacing w:line="276" w:lineRule="auto"/>
        <w:ind w:left="-142" w:firstLine="0"/>
        <w:contextualSpacing/>
        <w:rPr>
          <w:b/>
          <w:sz w:val="22"/>
          <w:szCs w:val="22"/>
        </w:rPr>
      </w:pPr>
      <w:r>
        <w:rPr>
          <w:color w:val="000000" w:themeColor="text1"/>
          <w:sz w:val="22"/>
          <w:szCs w:val="22"/>
        </w:rPr>
        <w:t>«Бросовые материалы, которые можно использовать в детском творчестве».</w:t>
      </w:r>
    </w:p>
    <w:p w:rsidR="007C2CFC" w:rsidRDefault="007C2CFC" w:rsidP="007C2CFC">
      <w:pPr>
        <w:rPr>
          <w:sz w:val="22"/>
          <w:szCs w:val="22"/>
        </w:rPr>
      </w:pPr>
    </w:p>
    <w:p w:rsidR="007C2CFC" w:rsidRDefault="007C2CFC" w:rsidP="007C2CFC">
      <w:pPr>
        <w:ind w:left="-142"/>
        <w:rPr>
          <w:sz w:val="22"/>
          <w:szCs w:val="22"/>
        </w:rPr>
      </w:pPr>
    </w:p>
    <w:p w:rsidR="007C2CFC" w:rsidRDefault="007C2CFC" w:rsidP="007C2CFC">
      <w:pPr>
        <w:ind w:left="-142"/>
        <w:rPr>
          <w:sz w:val="22"/>
          <w:szCs w:val="22"/>
        </w:rPr>
      </w:pPr>
    </w:p>
    <w:p w:rsidR="007C2CFC" w:rsidRDefault="007C2CFC" w:rsidP="007C2CFC">
      <w:pPr>
        <w:ind w:left="-142"/>
        <w:rPr>
          <w:sz w:val="22"/>
          <w:szCs w:val="22"/>
        </w:rPr>
      </w:pPr>
    </w:p>
    <w:p w:rsidR="007C2CFC" w:rsidRDefault="007C2CFC" w:rsidP="007C2CFC">
      <w:pPr>
        <w:ind w:left="-142"/>
        <w:rPr>
          <w:sz w:val="22"/>
          <w:szCs w:val="22"/>
        </w:rPr>
      </w:pPr>
    </w:p>
    <w:p w:rsidR="007C2CFC" w:rsidRDefault="007C2CFC" w:rsidP="007C2CFC">
      <w:pPr>
        <w:rPr>
          <w:sz w:val="22"/>
          <w:szCs w:val="22"/>
        </w:rPr>
        <w:sectPr w:rsidR="007C2CFC">
          <w:pgSz w:w="11906" w:h="16838"/>
          <w:pgMar w:top="720" w:right="720" w:bottom="720" w:left="720" w:header="708" w:footer="708" w:gutter="0"/>
          <w:cols w:num="2" w:space="708"/>
        </w:sectPr>
      </w:pPr>
      <w:r>
        <w:rPr>
          <w:noProof/>
          <w:sz w:val="22"/>
          <w:szCs w:val="22"/>
        </w:rPr>
        <w:drawing>
          <wp:inline distT="0" distB="0" distL="0" distR="0">
            <wp:extent cx="3095625" cy="4152900"/>
            <wp:effectExtent l="19050" t="0" r="9525" b="0"/>
            <wp:docPr id="1" name="Рисунок 3" descr="HnCaw57guY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nCaw57guYU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5625" cy="4152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D5A5E" w:rsidRDefault="003D5A5E"/>
    <w:sectPr w:rsidR="003D5A5E" w:rsidSect="007C2CF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AE5E76"/>
    <w:multiLevelType w:val="hybridMultilevel"/>
    <w:tmpl w:val="3E860EB6"/>
    <w:lvl w:ilvl="0" w:tplc="04190001">
      <w:start w:val="1"/>
      <w:numFmt w:val="bullet"/>
      <w:lvlText w:val=""/>
      <w:lvlJc w:val="left"/>
      <w:pPr>
        <w:ind w:left="-4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D0461F"/>
    <w:multiLevelType w:val="hybridMultilevel"/>
    <w:tmpl w:val="6B4CB154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A051990"/>
    <w:multiLevelType w:val="hybridMultilevel"/>
    <w:tmpl w:val="DE84EE6E"/>
    <w:lvl w:ilvl="0" w:tplc="04190001">
      <w:start w:val="1"/>
      <w:numFmt w:val="bullet"/>
      <w:lvlText w:val=""/>
      <w:lvlJc w:val="left"/>
      <w:pPr>
        <w:ind w:left="-13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94520"/>
    <w:multiLevelType w:val="hybridMultilevel"/>
    <w:tmpl w:val="841464A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85E554B"/>
    <w:multiLevelType w:val="hybridMultilevel"/>
    <w:tmpl w:val="F4C6DA3E"/>
    <w:lvl w:ilvl="0" w:tplc="38DE2FB4"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07E0DBF"/>
    <w:multiLevelType w:val="hybridMultilevel"/>
    <w:tmpl w:val="F6604800"/>
    <w:lvl w:ilvl="0" w:tplc="04190001">
      <w:start w:val="1"/>
      <w:numFmt w:val="bullet"/>
      <w:lvlText w:val=""/>
      <w:lvlJc w:val="left"/>
      <w:pPr>
        <w:ind w:left="-7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C2CFC"/>
    <w:rsid w:val="003D5A5E"/>
    <w:rsid w:val="007C2C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C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C2CFC"/>
    <w:pPr>
      <w:widowControl w:val="0"/>
      <w:autoSpaceDE w:val="0"/>
      <w:autoSpaceDN w:val="0"/>
      <w:adjustRightInd w:val="0"/>
      <w:ind w:left="708"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7C2CFC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C2CF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938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1277</Characters>
  <Application>Microsoft Office Word</Application>
  <DocSecurity>0</DocSecurity>
  <Lines>10</Lines>
  <Paragraphs>2</Paragraphs>
  <ScaleCrop>false</ScaleCrop>
  <Company/>
  <LinksUpToDate>false</LinksUpToDate>
  <CharactersWithSpaces>1498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 E1-571G</dc:creator>
  <cp:lastModifiedBy>ACER E1-571G</cp:lastModifiedBy>
  <cp:revision>2</cp:revision>
  <dcterms:created xsi:type="dcterms:W3CDTF">2023-11-03T17:16:00Z</dcterms:created>
  <dcterms:modified xsi:type="dcterms:W3CDTF">2023-11-03T17:17:00Z</dcterms:modified>
</cp:coreProperties>
</file>