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Название проекта: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 «Всемирный день хлеба»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Возраст детей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: старшая  группа 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Тип проекта: 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краткосрочный  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Вид проекта: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информационн</w:t>
      </w:r>
      <w:proofErr w:type="gramStart"/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о-</w:t>
      </w:r>
      <w:proofErr w:type="gramEnd"/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творческий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Участники: 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дети старшей группы, воспитатели,  родители.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Cs/>
          <w:color w:val="212529"/>
          <w:sz w:val="26"/>
          <w:szCs w:val="26"/>
          <w:lang w:eastAsia="ru-RU"/>
        </w:rPr>
        <w:t>Введение</w:t>
      </w:r>
    </w:p>
    <w:p w:rsid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- это продукт человеческого труда, это символ благополучия и достатка. Именно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хлебу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отведено самое главное место на столе и в будние и в праздничные дни. Без него не обходится ни один прием пищи. Этот продукт сопровождает нас от рождения до старости. Ценность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хлеба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ничем нельзя измерить. Но почему одни дети любят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и с удовольствием его едят, а другие отказываются от него?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  </w:t>
      </w:r>
      <w:r w:rsidRPr="008B506E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eastAsia="ru-RU"/>
        </w:rPr>
        <w:t>Актуальность проекта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 всегда </w:t>
      </w:r>
      <w:proofErr w:type="gramStart"/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занимал главенствующую роль</w:t>
      </w:r>
      <w:proofErr w:type="gramEnd"/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на столе и не удивительно, что у него есть свой праздник –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Международный день хлеба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 который празднуется 16 октября.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Ребята узнают откуда берется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; сколько работы нужно проделать, для того чтобы получить маленькую булочку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хлеба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. Во время мероприятия дети узнали о значении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хлеба в жизни человека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 познакомились с процессом выращивания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хлеба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 с тем, как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приходит к нам на стол. 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 Объект изучения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– как хлеб попадает к нам на стол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Цель: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формировать у детей целостное представление о процессе выращивания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хлеба и профессиях людей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 задействованных в этом процессе, через участие в трудовой деятельности.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Задачи: 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u w:val="single"/>
          <w:lang w:eastAsia="ru-RU"/>
        </w:rPr>
        <w:t>Обучающие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: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- формировать элементарные представления о пользе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хлеба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и его ценности в жизни людей.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u w:val="single"/>
          <w:lang w:eastAsia="ru-RU"/>
        </w:rPr>
        <w:t>Воспитывающие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: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- воспитывать бережное отношение к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хлебу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 к труду тех людей, благодаря которым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появился на нашем столе.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u w:val="single"/>
          <w:lang w:eastAsia="ru-RU"/>
        </w:rPr>
        <w:t>Развивающие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: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- вызвать у детей интерес к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хлебу через стихи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 сказки, загадки,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проектно-исследовательскую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 деятельность и организацию </w:t>
      </w:r>
      <w:proofErr w:type="spellStart"/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художественно-продуктвной</w:t>
      </w:r>
      <w:proofErr w:type="spellEnd"/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творческой деятельности.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Методы: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ind w:left="1429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●     Беседы;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ind w:left="1429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●     Игровая деятельность;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ind w:left="1429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●     Практическая (продуктивная) деятельность.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Ожидаемые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результаты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lastRenderedPageBreak/>
        <w:t>Дети сделают вывод, что необходимо очень бережно относится к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хлебу</w:t>
      </w: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.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 </w:t>
      </w: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Этапы проекта: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I этап - предварительный: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ind w:left="300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·       Составление плана работы и подбор методик.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ind w:left="300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·       Организация развивающей среды в группе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ind w:left="300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·       Подготовка музыки  и песен о хлебе для проведения тематического дня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ind w:left="300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·       Подготовка наборов игрушек-забав для развлечения детей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II этап - основной: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1.       Проведение НОД, </w:t>
      </w:r>
      <w:proofErr w:type="gramStart"/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беседа</w:t>
      </w:r>
      <w:proofErr w:type="gramEnd"/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«Какую роль играет хлеб на нашем столе». 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2.       Организация сюжетно - ролевых, дидактических и подвижных игр. 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3.       Просмотр детского </w:t>
      </w:r>
      <w:proofErr w:type="spellStart"/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краткометражного</w:t>
      </w:r>
      <w:proofErr w:type="spellEnd"/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фильма «Чудо-зернышко»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</w:t>
      </w:r>
    </w:p>
    <w:tbl>
      <w:tblPr>
        <w:tblW w:w="792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2662"/>
        <w:gridCol w:w="179"/>
        <w:gridCol w:w="5079"/>
      </w:tblGrid>
      <w:tr w:rsidR="008B506E" w:rsidRPr="008B506E" w:rsidTr="008B506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Содержание</w:t>
            </w:r>
          </w:p>
        </w:tc>
      </w:tr>
      <w:tr w:rsidR="008B506E" w:rsidRPr="008B506E" w:rsidTr="008B506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Социально-личностное развитие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Чтение стихотворения «Смайлики – журавлики»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 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Сюжетно ролевая игра: «пекарня», «булочная», 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 xml:space="preserve">Рассматривание иллюстраций, книг с картинками, изображающими различные виды </w:t>
            </w:r>
            <w:proofErr w:type="spellStart"/>
            <w:proofErr w:type="gramStart"/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хлебо-булочных</w:t>
            </w:r>
            <w:proofErr w:type="spellEnd"/>
            <w:proofErr w:type="gramEnd"/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 xml:space="preserve"> изделий</w:t>
            </w:r>
          </w:p>
        </w:tc>
      </w:tr>
      <w:tr w:rsidR="008B506E" w:rsidRPr="008B506E" w:rsidTr="008B506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Дидактические игры: «Собери пазл» 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Загадки на тему: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 Вырос в поле колоском,</w:t>
            </w: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br/>
              <w:t>На столе лежу куском.</w:t>
            </w: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br/>
              <w:t>(Хлеб, батон)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Мнут и катают,</w:t>
            </w: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br/>
              <w:t>В печи закаляют,</w:t>
            </w: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br/>
              <w:t>А потом за столом</w:t>
            </w:r>
            <w:proofErr w:type="gramStart"/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br/>
              <w:t>Н</w:t>
            </w:r>
            <w:proofErr w:type="gramEnd"/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арезают ножом.</w:t>
            </w: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br/>
              <w:t>(Хлеб)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 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Отгадать легко и быстро:</w:t>
            </w: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br/>
              <w:t>Мягкий, пышный и душистый,</w:t>
            </w: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br/>
              <w:t>Он и черный, он и белый,</w:t>
            </w: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br/>
              <w:t>А бывает подгорелый.</w:t>
            </w: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br/>
              <w:t>Автор: В. Стручков</w:t>
            </w:r>
          </w:p>
        </w:tc>
      </w:tr>
      <w:tr w:rsidR="008B506E" w:rsidRPr="008B506E" w:rsidTr="008B506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 </w:t>
            </w:r>
          </w:p>
        </w:tc>
      </w:tr>
      <w:tr w:rsidR="008B506E" w:rsidRPr="008B506E" w:rsidTr="008B506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Речевое развитие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 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Чтение рассказов и стихов: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М.М. Пришвин «</w:t>
            </w:r>
            <w:proofErr w:type="spellStart"/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Лисичкин</w:t>
            </w:r>
            <w:proofErr w:type="spellEnd"/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 xml:space="preserve"> хлеб» К. Паустовский «Теплый хлеб»</w:t>
            </w:r>
          </w:p>
        </w:tc>
      </w:tr>
      <w:tr w:rsidR="008B506E" w:rsidRPr="008B506E" w:rsidTr="008B506E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Художественно-эстетическое развитие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 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 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 xml:space="preserve">Слушание песенки «Песня о хлебе» (музыка В. Витлина, слова П. </w:t>
            </w:r>
            <w:proofErr w:type="spellStart"/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Кагановой</w:t>
            </w:r>
            <w:proofErr w:type="spellEnd"/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) 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proofErr w:type="gramStart"/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«Баллада о спасенном хлебе» (муз.</w:t>
            </w:r>
            <w:proofErr w:type="gramEnd"/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Фрадкин слова Штормов)</w:t>
            </w:r>
            <w:proofErr w:type="gramEnd"/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 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Приготовление выпечки дома совместно с детьм</w:t>
            </w:r>
            <w:proofErr w:type="gramStart"/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и(</w:t>
            </w:r>
            <w:proofErr w:type="gramEnd"/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 xml:space="preserve"> по возможности)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 </w:t>
            </w:r>
          </w:p>
          <w:p w:rsidR="008B506E" w:rsidRPr="008B506E" w:rsidRDefault="008B506E" w:rsidP="008B506E">
            <w:pPr>
              <w:spacing w:before="90" w:after="9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 </w:t>
            </w:r>
          </w:p>
        </w:tc>
      </w:tr>
      <w:tr w:rsidR="008B506E" w:rsidRPr="008B506E" w:rsidTr="008B506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506E" w:rsidRPr="008B506E" w:rsidRDefault="008B506E" w:rsidP="008B50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</w:pPr>
            <w:r w:rsidRPr="008B506E">
              <w:rPr>
                <w:rFonts w:ascii="Arial" w:eastAsia="Times New Roman" w:hAnsi="Arial" w:cs="Arial"/>
                <w:color w:val="212529"/>
                <w:sz w:val="26"/>
                <w:szCs w:val="26"/>
                <w:lang w:eastAsia="ru-RU"/>
              </w:rPr>
              <w:t> </w:t>
            </w:r>
          </w:p>
        </w:tc>
      </w:tr>
    </w:tbl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III этап – заключительный: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Творческая выставка детских работ.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var(--bs-font-sans-serif)" w:eastAsia="Times New Roman" w:hAnsi="var(--bs-font-sans-serif)" w:cs="Arial"/>
          <w:b/>
          <w:bCs/>
          <w:color w:val="212529"/>
          <w:sz w:val="26"/>
          <w:szCs w:val="26"/>
          <w:lang w:eastAsia="ru-RU"/>
        </w:rPr>
        <w:t>Итоговое мероприятие: 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Плакат с различными видами хлеба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ind w:left="720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 </w:t>
      </w:r>
    </w:p>
    <w:p w:rsidR="008B506E" w:rsidRPr="008B506E" w:rsidRDefault="008B506E" w:rsidP="008B506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B506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D07E21" w:rsidRDefault="00D07E21"/>
    <w:sectPr w:rsidR="00D07E21" w:rsidSect="00CB1EB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B506E"/>
    <w:rsid w:val="000A1206"/>
    <w:rsid w:val="008B506E"/>
    <w:rsid w:val="00CB1EB9"/>
    <w:rsid w:val="00CF0C93"/>
    <w:rsid w:val="00D0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0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518</Words>
  <Characters>2953</Characters>
  <Application>Microsoft Office Word</Application>
  <DocSecurity>0</DocSecurity>
  <Lines>24</Lines>
  <Paragraphs>6</Paragraphs>
  <ScaleCrop>false</ScaleCrop>
  <Company>Krokoz™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2024-10-09T12:12:00Z</cp:lastPrinted>
  <dcterms:created xsi:type="dcterms:W3CDTF">2024-10-09T12:07:00Z</dcterms:created>
  <dcterms:modified xsi:type="dcterms:W3CDTF">2024-10-09T12:13:00Z</dcterms:modified>
</cp:coreProperties>
</file>