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A0" w:rsidRDefault="003670A0" w:rsidP="00BC7BC1">
      <w:pPr>
        <w:shd w:val="clear" w:color="auto" w:fill="FFFFFF"/>
        <w:spacing w:after="0" w:line="240" w:lineRule="auto"/>
        <w:rPr>
          <w:rFonts w:ascii="Helvetica" w:eastAsia="Times New Roman" w:hAnsi="Helvetica" w:cs="Helvetica"/>
          <w:color w:val="1A1A1A"/>
          <w:sz w:val="23"/>
          <w:szCs w:val="23"/>
          <w:lang w:eastAsia="ru-RU"/>
        </w:rPr>
      </w:pPr>
    </w:p>
    <w:p w:rsidR="00E3515D" w:rsidRPr="00E055C3" w:rsidRDefault="00E3515D" w:rsidP="00E3515D">
      <w:pPr>
        <w:spacing w:after="0" w:line="240" w:lineRule="auto"/>
        <w:ind w:left="-284" w:firstLine="567"/>
        <w:jc w:val="center"/>
        <w:rPr>
          <w:rFonts w:ascii="Times New Roman" w:hAnsi="Times New Roman"/>
          <w:sz w:val="36"/>
          <w:szCs w:val="36"/>
        </w:rPr>
      </w:pPr>
    </w:p>
    <w:p w:rsidR="00E3515D" w:rsidRPr="00E055C3" w:rsidRDefault="00E3515D" w:rsidP="00E3515D">
      <w:pPr>
        <w:spacing w:after="0"/>
        <w:ind w:left="-284"/>
        <w:jc w:val="center"/>
        <w:rPr>
          <w:rFonts w:ascii="Times New Roman" w:hAnsi="Times New Roman"/>
          <w:sz w:val="36"/>
          <w:szCs w:val="36"/>
        </w:rPr>
      </w:pPr>
      <w:r w:rsidRPr="00E055C3">
        <w:rPr>
          <w:rFonts w:ascii="Times New Roman" w:hAnsi="Times New Roman"/>
          <w:sz w:val="36"/>
          <w:szCs w:val="36"/>
        </w:rPr>
        <w:t xml:space="preserve">Муниципальное автономное дошкольное образовательное учреждение </w:t>
      </w:r>
    </w:p>
    <w:p w:rsidR="00E3515D" w:rsidRPr="00E055C3" w:rsidRDefault="00E3515D" w:rsidP="00E3515D">
      <w:pPr>
        <w:spacing w:after="0"/>
        <w:ind w:left="-284"/>
        <w:jc w:val="center"/>
        <w:rPr>
          <w:rFonts w:ascii="Times New Roman" w:hAnsi="Times New Roman"/>
          <w:sz w:val="36"/>
          <w:szCs w:val="36"/>
        </w:rPr>
      </w:pPr>
      <w:r w:rsidRPr="00E055C3">
        <w:rPr>
          <w:rFonts w:ascii="Times New Roman" w:hAnsi="Times New Roman"/>
          <w:sz w:val="36"/>
          <w:szCs w:val="36"/>
        </w:rPr>
        <w:t xml:space="preserve">«Детский сад № 48» </w:t>
      </w:r>
      <w:r w:rsidR="006829DF">
        <w:rPr>
          <w:rFonts w:ascii="Times New Roman" w:hAnsi="Times New Roman"/>
          <w:sz w:val="36"/>
          <w:szCs w:val="36"/>
        </w:rPr>
        <w:t>(7 – я группа)</w:t>
      </w:r>
    </w:p>
    <w:p w:rsidR="00E3515D" w:rsidRPr="00046341" w:rsidRDefault="00E3515D" w:rsidP="00E3515D">
      <w:pPr>
        <w:spacing w:after="0" w:line="240" w:lineRule="auto"/>
        <w:ind w:firstLine="567"/>
        <w:jc w:val="right"/>
        <w:rPr>
          <w:rFonts w:ascii="Times New Roman" w:hAnsi="Times New Roman"/>
          <w:sz w:val="28"/>
          <w:szCs w:val="28"/>
        </w:rPr>
      </w:pPr>
    </w:p>
    <w:p w:rsidR="00E3515D" w:rsidRPr="00046341" w:rsidRDefault="00E3515D" w:rsidP="00E3515D">
      <w:pPr>
        <w:spacing w:after="0" w:line="240" w:lineRule="auto"/>
        <w:ind w:firstLine="567"/>
        <w:jc w:val="right"/>
        <w:rPr>
          <w:rFonts w:ascii="Times New Roman" w:hAnsi="Times New Roman"/>
          <w:sz w:val="28"/>
          <w:szCs w:val="28"/>
        </w:rPr>
      </w:pPr>
    </w:p>
    <w:p w:rsidR="00E3515D" w:rsidRPr="00046341" w:rsidRDefault="00E3515D" w:rsidP="00E3515D">
      <w:pPr>
        <w:spacing w:after="0" w:line="240" w:lineRule="auto"/>
        <w:ind w:firstLine="567"/>
        <w:jc w:val="right"/>
        <w:rPr>
          <w:rFonts w:ascii="Times New Roman" w:hAnsi="Times New Roman"/>
          <w:sz w:val="28"/>
          <w:szCs w:val="28"/>
        </w:rPr>
      </w:pPr>
    </w:p>
    <w:tbl>
      <w:tblPr>
        <w:tblW w:w="0" w:type="auto"/>
        <w:tblLook w:val="01E0"/>
      </w:tblPr>
      <w:tblGrid>
        <w:gridCol w:w="4697"/>
      </w:tblGrid>
      <w:tr w:rsidR="00E3515D" w:rsidRPr="00A112AB" w:rsidTr="00CD5D3C">
        <w:tc>
          <w:tcPr>
            <w:tcW w:w="4697" w:type="dxa"/>
          </w:tcPr>
          <w:p w:rsidR="00E3515D" w:rsidRPr="00A112AB" w:rsidRDefault="00E3515D" w:rsidP="00CD5D3C">
            <w:pPr>
              <w:spacing w:after="0" w:line="240" w:lineRule="auto"/>
              <w:rPr>
                <w:rFonts w:ascii="Times New Roman" w:hAnsi="Times New Roman"/>
                <w:sz w:val="28"/>
                <w:szCs w:val="28"/>
              </w:rPr>
            </w:pPr>
          </w:p>
        </w:tc>
      </w:tr>
      <w:tr w:rsidR="00E3515D" w:rsidRPr="00A112AB" w:rsidTr="00CD5D3C">
        <w:tc>
          <w:tcPr>
            <w:tcW w:w="4697" w:type="dxa"/>
          </w:tcPr>
          <w:p w:rsidR="00E3515D" w:rsidRDefault="00E3515D" w:rsidP="00CD5D3C">
            <w:pPr>
              <w:spacing w:after="0" w:line="240" w:lineRule="auto"/>
              <w:ind w:firstLine="567"/>
              <w:jc w:val="right"/>
              <w:rPr>
                <w:rFonts w:ascii="Times New Roman" w:hAnsi="Times New Roman"/>
                <w:sz w:val="28"/>
                <w:szCs w:val="28"/>
              </w:rPr>
            </w:pPr>
          </w:p>
          <w:p w:rsidR="00E3515D" w:rsidRDefault="00E3515D" w:rsidP="00CD5D3C">
            <w:pPr>
              <w:spacing w:after="0" w:line="240" w:lineRule="auto"/>
              <w:ind w:firstLine="567"/>
              <w:jc w:val="right"/>
              <w:rPr>
                <w:rFonts w:ascii="Times New Roman" w:hAnsi="Times New Roman"/>
                <w:sz w:val="28"/>
                <w:szCs w:val="28"/>
              </w:rPr>
            </w:pPr>
          </w:p>
          <w:p w:rsidR="00E3515D" w:rsidRDefault="00E3515D" w:rsidP="00CD5D3C">
            <w:pPr>
              <w:spacing w:after="0" w:line="240" w:lineRule="auto"/>
              <w:ind w:firstLine="567"/>
              <w:jc w:val="right"/>
              <w:rPr>
                <w:rFonts w:ascii="Times New Roman" w:hAnsi="Times New Roman"/>
                <w:sz w:val="28"/>
                <w:szCs w:val="28"/>
              </w:rPr>
            </w:pPr>
          </w:p>
          <w:p w:rsidR="00E3515D" w:rsidRDefault="00E3515D" w:rsidP="00CD5D3C">
            <w:pPr>
              <w:spacing w:after="0" w:line="240" w:lineRule="auto"/>
              <w:ind w:firstLine="567"/>
              <w:jc w:val="right"/>
              <w:rPr>
                <w:rFonts w:ascii="Times New Roman" w:hAnsi="Times New Roman"/>
                <w:sz w:val="28"/>
                <w:szCs w:val="28"/>
              </w:rPr>
            </w:pPr>
          </w:p>
          <w:p w:rsidR="00E3515D" w:rsidRPr="00A112AB" w:rsidRDefault="00E3515D" w:rsidP="00CD5D3C">
            <w:pPr>
              <w:spacing w:after="0" w:line="240" w:lineRule="auto"/>
              <w:ind w:firstLine="567"/>
              <w:jc w:val="right"/>
              <w:rPr>
                <w:rFonts w:ascii="Times New Roman" w:hAnsi="Times New Roman"/>
                <w:sz w:val="28"/>
                <w:szCs w:val="28"/>
              </w:rPr>
            </w:pPr>
          </w:p>
        </w:tc>
      </w:tr>
    </w:tbl>
    <w:p w:rsidR="00E3515D" w:rsidRPr="00291FD0" w:rsidRDefault="00E3515D" w:rsidP="00E3515D">
      <w:pPr>
        <w:spacing w:after="0" w:line="240" w:lineRule="auto"/>
        <w:ind w:firstLine="567"/>
        <w:jc w:val="center"/>
        <w:rPr>
          <w:rFonts w:ascii="Times New Roman" w:hAnsi="Times New Roman"/>
          <w:sz w:val="56"/>
          <w:szCs w:val="56"/>
        </w:rPr>
      </w:pPr>
    </w:p>
    <w:p w:rsidR="00E3515D" w:rsidRDefault="00E3515D" w:rsidP="00E3515D">
      <w:pPr>
        <w:spacing w:after="0" w:line="240" w:lineRule="auto"/>
        <w:ind w:left="-567"/>
        <w:jc w:val="center"/>
        <w:rPr>
          <w:rFonts w:ascii="Times New Roman" w:hAnsi="Times New Roman"/>
          <w:sz w:val="52"/>
          <w:szCs w:val="52"/>
        </w:rPr>
      </w:pPr>
      <w:r>
        <w:rPr>
          <w:rFonts w:ascii="Times New Roman" w:hAnsi="Times New Roman"/>
          <w:sz w:val="52"/>
          <w:szCs w:val="52"/>
        </w:rPr>
        <w:t>Проект: «Зимняя сказка»</w:t>
      </w:r>
    </w:p>
    <w:p w:rsidR="00E3515D" w:rsidRDefault="00E3515D" w:rsidP="00E3515D">
      <w:pPr>
        <w:spacing w:after="0" w:line="240" w:lineRule="auto"/>
        <w:ind w:left="-567"/>
        <w:jc w:val="center"/>
        <w:rPr>
          <w:rFonts w:ascii="Times New Roman" w:hAnsi="Times New Roman"/>
          <w:sz w:val="28"/>
          <w:szCs w:val="28"/>
        </w:rPr>
      </w:pPr>
      <w:r>
        <w:rPr>
          <w:rFonts w:ascii="Times New Roman" w:hAnsi="Times New Roman"/>
          <w:sz w:val="52"/>
          <w:szCs w:val="52"/>
        </w:rPr>
        <w:t>(Поэзия Ф. И. Тютчева)</w:t>
      </w: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ind w:firstLine="567"/>
        <w:jc w:val="center"/>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E3515D" w:rsidRDefault="00E3515D" w:rsidP="00E3515D">
      <w:pPr>
        <w:spacing w:after="0" w:line="240" w:lineRule="auto"/>
        <w:rPr>
          <w:rFonts w:ascii="Times New Roman" w:hAnsi="Times New Roman"/>
          <w:sz w:val="28"/>
          <w:szCs w:val="28"/>
        </w:rPr>
      </w:pPr>
    </w:p>
    <w:p w:rsidR="006829DF" w:rsidRDefault="006829DF" w:rsidP="00E3515D">
      <w:pPr>
        <w:spacing w:after="0" w:line="240" w:lineRule="auto"/>
        <w:rPr>
          <w:rFonts w:ascii="Times New Roman" w:hAnsi="Times New Roman"/>
          <w:sz w:val="28"/>
          <w:szCs w:val="28"/>
        </w:rPr>
      </w:pPr>
    </w:p>
    <w:p w:rsidR="006829DF" w:rsidRDefault="006829DF" w:rsidP="00E3515D">
      <w:pPr>
        <w:spacing w:after="0" w:line="240" w:lineRule="auto"/>
        <w:rPr>
          <w:rFonts w:ascii="Times New Roman" w:hAnsi="Times New Roman"/>
          <w:sz w:val="28"/>
          <w:szCs w:val="28"/>
        </w:rPr>
      </w:pPr>
    </w:p>
    <w:p w:rsidR="00E3515D" w:rsidRPr="00592FCC" w:rsidRDefault="00E3515D" w:rsidP="00E3515D">
      <w:pPr>
        <w:spacing w:after="0" w:line="240" w:lineRule="auto"/>
        <w:ind w:firstLine="567"/>
        <w:jc w:val="right"/>
        <w:rPr>
          <w:rFonts w:ascii="Times New Roman" w:hAnsi="Times New Roman"/>
          <w:sz w:val="32"/>
          <w:szCs w:val="32"/>
        </w:rPr>
      </w:pPr>
    </w:p>
    <w:p w:rsidR="006829DF" w:rsidRDefault="006829DF" w:rsidP="006829DF">
      <w:pPr>
        <w:spacing w:after="0" w:line="240" w:lineRule="auto"/>
        <w:ind w:left="-709"/>
        <w:rPr>
          <w:rFonts w:ascii="Times New Roman" w:hAnsi="Times New Roman"/>
          <w:sz w:val="32"/>
          <w:szCs w:val="32"/>
        </w:rPr>
      </w:pPr>
      <w:r>
        <w:rPr>
          <w:rFonts w:ascii="Times New Roman" w:hAnsi="Times New Roman"/>
          <w:sz w:val="32"/>
          <w:szCs w:val="32"/>
        </w:rPr>
        <w:t>Выполнили воспитатели: Прокопюк Т. Я.</w:t>
      </w:r>
    </w:p>
    <w:p w:rsidR="006829DF" w:rsidRDefault="006829DF" w:rsidP="006829DF">
      <w:pPr>
        <w:spacing w:after="0" w:line="240" w:lineRule="auto"/>
        <w:ind w:left="-709"/>
        <w:rPr>
          <w:rFonts w:ascii="Times New Roman" w:hAnsi="Times New Roman"/>
          <w:sz w:val="28"/>
          <w:szCs w:val="28"/>
        </w:rPr>
      </w:pPr>
      <w:r>
        <w:rPr>
          <w:rFonts w:ascii="Times New Roman" w:hAnsi="Times New Roman"/>
          <w:sz w:val="32"/>
          <w:szCs w:val="32"/>
        </w:rPr>
        <w:t xml:space="preserve">                                            </w:t>
      </w:r>
      <w:proofErr w:type="spellStart"/>
      <w:r>
        <w:rPr>
          <w:rFonts w:ascii="Times New Roman" w:hAnsi="Times New Roman"/>
          <w:sz w:val="32"/>
          <w:szCs w:val="32"/>
        </w:rPr>
        <w:t>Еранкина</w:t>
      </w:r>
      <w:proofErr w:type="spellEnd"/>
      <w:r>
        <w:rPr>
          <w:rFonts w:ascii="Times New Roman" w:hAnsi="Times New Roman"/>
          <w:sz w:val="32"/>
          <w:szCs w:val="32"/>
        </w:rPr>
        <w:t xml:space="preserve">  М. Ф.</w:t>
      </w:r>
      <w:r w:rsidR="00E3515D">
        <w:rPr>
          <w:rFonts w:ascii="Times New Roman" w:hAnsi="Times New Roman"/>
          <w:sz w:val="28"/>
          <w:szCs w:val="28"/>
        </w:rPr>
        <w:t xml:space="preserve"> </w:t>
      </w:r>
    </w:p>
    <w:p w:rsidR="00E3515D" w:rsidRPr="00046341" w:rsidRDefault="00E3515D" w:rsidP="006829DF">
      <w:pPr>
        <w:spacing w:after="0" w:line="240" w:lineRule="auto"/>
        <w:ind w:left="-709"/>
        <w:rPr>
          <w:rFonts w:ascii="Times New Roman" w:hAnsi="Times New Roman"/>
          <w:sz w:val="28"/>
          <w:szCs w:val="28"/>
        </w:rPr>
      </w:pPr>
      <w:r>
        <w:rPr>
          <w:rFonts w:ascii="Times New Roman" w:hAnsi="Times New Roman"/>
          <w:sz w:val="28"/>
          <w:szCs w:val="28"/>
        </w:rPr>
        <w:t xml:space="preserve">     </w:t>
      </w:r>
      <w:r w:rsidR="006829DF">
        <w:rPr>
          <w:rFonts w:ascii="Times New Roman" w:hAnsi="Times New Roman"/>
          <w:sz w:val="28"/>
          <w:szCs w:val="28"/>
        </w:rPr>
        <w:t xml:space="preserve"> </w:t>
      </w:r>
    </w:p>
    <w:p w:rsidR="00E3515D" w:rsidRDefault="00E3515D" w:rsidP="00E3515D">
      <w:pPr>
        <w:spacing w:after="0" w:line="240" w:lineRule="auto"/>
        <w:jc w:val="center"/>
        <w:rPr>
          <w:rFonts w:ascii="Times New Roman" w:hAnsi="Times New Roman"/>
          <w:sz w:val="28"/>
          <w:szCs w:val="28"/>
        </w:rPr>
      </w:pPr>
      <w:r w:rsidRPr="00592FCC">
        <w:rPr>
          <w:rFonts w:ascii="Times New Roman" w:hAnsi="Times New Roman"/>
          <w:sz w:val="28"/>
          <w:szCs w:val="28"/>
        </w:rPr>
        <w:t xml:space="preserve">Г. Верхняя Пышма </w:t>
      </w:r>
    </w:p>
    <w:p w:rsidR="006829DF" w:rsidRDefault="006829DF" w:rsidP="00E3515D">
      <w:pPr>
        <w:spacing w:after="0" w:line="240" w:lineRule="auto"/>
        <w:jc w:val="center"/>
        <w:rPr>
          <w:rFonts w:ascii="Times New Roman" w:hAnsi="Times New Roman"/>
          <w:sz w:val="28"/>
          <w:szCs w:val="28"/>
        </w:rPr>
      </w:pPr>
    </w:p>
    <w:p w:rsidR="006829DF" w:rsidRPr="00592FCC" w:rsidRDefault="006829DF" w:rsidP="00E3515D">
      <w:pPr>
        <w:spacing w:after="0" w:line="240" w:lineRule="auto"/>
        <w:jc w:val="center"/>
        <w:rPr>
          <w:rFonts w:ascii="Times New Roman" w:hAnsi="Times New Roman"/>
          <w:color w:val="000000" w:themeColor="text1"/>
          <w:sz w:val="28"/>
          <w:szCs w:val="28"/>
        </w:rPr>
      </w:pPr>
    </w:p>
    <w:p w:rsidR="00E3515D" w:rsidRDefault="00E3515D" w:rsidP="00BC7BC1">
      <w:pPr>
        <w:shd w:val="clear" w:color="auto" w:fill="FFFFFF"/>
        <w:spacing w:after="0" w:line="240" w:lineRule="auto"/>
        <w:rPr>
          <w:rFonts w:ascii="Helvetica" w:eastAsia="Times New Roman" w:hAnsi="Helvetica" w:cs="Helvetica"/>
          <w:color w:val="1A1A1A"/>
          <w:sz w:val="23"/>
          <w:szCs w:val="23"/>
          <w:lang w:eastAsia="ru-RU"/>
        </w:rPr>
      </w:pPr>
    </w:p>
    <w:p w:rsidR="00E3515D" w:rsidRDefault="00E3515D" w:rsidP="00BC7BC1">
      <w:pPr>
        <w:shd w:val="clear" w:color="auto" w:fill="FFFFFF"/>
        <w:spacing w:after="0" w:line="240" w:lineRule="auto"/>
        <w:rPr>
          <w:rFonts w:ascii="Helvetica" w:eastAsia="Times New Roman" w:hAnsi="Helvetica" w:cs="Helvetica"/>
          <w:color w:val="1A1A1A"/>
          <w:sz w:val="23"/>
          <w:szCs w:val="23"/>
          <w:lang w:eastAsia="ru-RU"/>
        </w:rPr>
      </w:pPr>
    </w:p>
    <w:p w:rsidR="003670A0" w:rsidRPr="00E3515D" w:rsidRDefault="00ED2019"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 xml:space="preserve">Предварительная работа: </w:t>
      </w:r>
    </w:p>
    <w:p w:rsidR="003670A0" w:rsidRDefault="00ED2019"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Знакомим детей с портретом великого русского поэта. Знакомим с биографией поэта.</w:t>
      </w:r>
    </w:p>
    <w:p w:rsidR="002622E3" w:rsidRPr="002622E3" w:rsidRDefault="002622E3" w:rsidP="002622E3">
      <w:pPr>
        <w:pStyle w:val="a3"/>
        <w:shd w:val="clear" w:color="auto" w:fill="FFFFFF"/>
        <w:spacing w:before="0" w:beforeAutospacing="0" w:after="0" w:afterAutospacing="0"/>
        <w:ind w:left="-426"/>
        <w:rPr>
          <w:color w:val="000000"/>
          <w:sz w:val="28"/>
          <w:szCs w:val="28"/>
        </w:rPr>
      </w:pPr>
      <w:r w:rsidRPr="002622E3">
        <w:rPr>
          <w:rStyle w:val="a4"/>
          <w:color w:val="000000"/>
          <w:sz w:val="28"/>
          <w:szCs w:val="28"/>
        </w:rPr>
        <w:t>Детство Ф.И.Тютчева.</w:t>
      </w:r>
    </w:p>
    <w:p w:rsidR="002622E3" w:rsidRPr="002622E3" w:rsidRDefault="002622E3" w:rsidP="002622E3">
      <w:pPr>
        <w:pStyle w:val="a3"/>
        <w:shd w:val="clear" w:color="auto" w:fill="FFFFFF"/>
        <w:spacing w:before="0" w:beforeAutospacing="0" w:after="0" w:afterAutospacing="0"/>
        <w:ind w:left="-426"/>
        <w:rPr>
          <w:color w:val="000000"/>
          <w:sz w:val="28"/>
          <w:szCs w:val="28"/>
        </w:rPr>
      </w:pPr>
      <w:r w:rsidRPr="002622E3">
        <w:rPr>
          <w:rStyle w:val="a4"/>
          <w:color w:val="000000"/>
          <w:sz w:val="28"/>
          <w:szCs w:val="28"/>
        </w:rPr>
        <w:t>Федор Иванович Тютчев </w:t>
      </w:r>
      <w:r w:rsidRPr="002622E3">
        <w:rPr>
          <w:color w:val="000000"/>
          <w:sz w:val="28"/>
          <w:szCs w:val="28"/>
        </w:rPr>
        <w:t xml:space="preserve">родился 23 ноября 1803 г., в селе </w:t>
      </w:r>
      <w:proofErr w:type="spellStart"/>
      <w:r w:rsidRPr="002622E3">
        <w:rPr>
          <w:color w:val="000000"/>
          <w:sz w:val="28"/>
          <w:szCs w:val="28"/>
        </w:rPr>
        <w:t>Овстуг</w:t>
      </w:r>
      <w:proofErr w:type="spellEnd"/>
      <w:r w:rsidRPr="002622E3">
        <w:rPr>
          <w:color w:val="000000"/>
          <w:sz w:val="28"/>
          <w:szCs w:val="28"/>
        </w:rPr>
        <w:t xml:space="preserve"> Брянского уезда. Федор был средним ребенком, кроме него у Тютчевых было еще двое детей: старший брат — Николай (полковник Главного штаба впоследствии) и младшая дочь — Дарья (Сушкова в замужестве). Но всеобщим любимцем семьи стал именно Федор, Феденька, как его всего называли.</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 xml:space="preserve">Больше всех Феденьку опекала мама, Екатерина Львовна. Она увидела в своем сыне все те черты, которыми обладала сама: лиричность, развитое воображение, тонкий внутренний облик. В сущности, высоким уровнем духовности обладала вся стародворянская патриархальная семья Тютчевых — гостеприимные, доброжелательные, они были образцом семейного счастья и уюта. Феденька рос среди благожелательности и покоя, окруженный заботами матери и «дядьки» Николая Афанасьевича </w:t>
      </w:r>
      <w:proofErr w:type="spellStart"/>
      <w:r w:rsidRPr="002622E3">
        <w:rPr>
          <w:color w:val="000000"/>
          <w:sz w:val="28"/>
          <w:szCs w:val="28"/>
        </w:rPr>
        <w:t>Хлопова</w:t>
      </w:r>
      <w:proofErr w:type="spellEnd"/>
      <w:r w:rsidRPr="002622E3">
        <w:rPr>
          <w:color w:val="000000"/>
          <w:sz w:val="28"/>
          <w:szCs w:val="28"/>
        </w:rPr>
        <w:t xml:space="preserve"> — вольноотпущенного крепостного.</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 xml:space="preserve">Практически все члены семьи свободно изъяснялись на французском, нередко в гостиных велись разговоры именно на этом языке. В то же время маленький Тютчев в </w:t>
      </w:r>
      <w:proofErr w:type="spellStart"/>
      <w:r w:rsidRPr="002622E3">
        <w:rPr>
          <w:color w:val="000000"/>
          <w:sz w:val="28"/>
          <w:szCs w:val="28"/>
        </w:rPr>
        <w:t>Овстуге</w:t>
      </w:r>
      <w:proofErr w:type="spellEnd"/>
      <w:r w:rsidRPr="002622E3">
        <w:rPr>
          <w:color w:val="000000"/>
          <w:sz w:val="28"/>
          <w:szCs w:val="28"/>
        </w:rPr>
        <w:t>, среди лесов и полей, впитал исконно русскую атмосферу. Феденька любил вечерами гулять п</w:t>
      </w:r>
      <w:r>
        <w:rPr>
          <w:color w:val="000000"/>
          <w:sz w:val="28"/>
          <w:szCs w:val="28"/>
        </w:rPr>
        <w:t>о молодому лесу.</w:t>
      </w:r>
      <w:r w:rsidRPr="002622E3">
        <w:rPr>
          <w:color w:val="000000"/>
          <w:sz w:val="28"/>
          <w:szCs w:val="28"/>
        </w:rPr>
        <w:t xml:space="preserve"> На всю жизнь запомнится ему и родная усадьба, с ее старинным садом, большими липами, аллеями, рекой Десной и старым-старым колодцем.</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 xml:space="preserve">В декабре 1810 года Тютчевы покупают в Москве, в Армянском переулке, красивый просторный особняк. Трехэтажный дом, архитектурный памятник XVIII века, был давней мечтой Екатерины Львовны. Именно сюда Тютчевы стали переезжать на время зимних холодов. Семилетнему Феденьке очень нравилась его небольшая светлая комнатка, и он с утра до вечера читал стихи Жуковского, Дмитриева и Державина. Николай Афанасьевич Хлопов, беспокоясь за здоровье «дитяти», с трудом уговаривал Федора прогуляться на улице. Тогда они оба укутывались </w:t>
      </w:r>
      <w:proofErr w:type="gramStart"/>
      <w:r w:rsidRPr="002622E3">
        <w:rPr>
          <w:color w:val="000000"/>
          <w:sz w:val="28"/>
          <w:szCs w:val="28"/>
        </w:rPr>
        <w:t>потеплее</w:t>
      </w:r>
      <w:proofErr w:type="gramEnd"/>
      <w:r w:rsidRPr="002622E3">
        <w:rPr>
          <w:color w:val="000000"/>
          <w:sz w:val="28"/>
          <w:szCs w:val="28"/>
        </w:rPr>
        <w:t xml:space="preserve"> и выходили гулять на </w:t>
      </w:r>
      <w:proofErr w:type="spellStart"/>
      <w:r w:rsidRPr="002622E3">
        <w:rPr>
          <w:color w:val="000000"/>
          <w:sz w:val="28"/>
          <w:szCs w:val="28"/>
        </w:rPr>
        <w:t>Маросейку</w:t>
      </w:r>
      <w:proofErr w:type="spellEnd"/>
      <w:r w:rsidRPr="002622E3">
        <w:rPr>
          <w:color w:val="000000"/>
          <w:sz w:val="28"/>
          <w:szCs w:val="28"/>
        </w:rPr>
        <w:t>, попутно заходя в небольшие лавочки.</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Вплоть до 1812 года в Москве часто устраивались шикарные балы. Но в доме на Армянском переулке жили скромно, Тютчевы лишь изредка приглашали к себе погостить родню. Как-то маленькие братья Николай и Федор попали на детский бал, проводимый в доме князей Трубецких. Там они увидели маленького кудрявого мальчика, который чем-то смешил всех окружавших его детей. Федор подошел к их кружку и узнал, что это Сашенька Пушкин, племянник поэта Василия Львовича. Так состоялось первое знакомство двух великих русских поэтов, о котором, впрочем, оба быстро забыли и никогда не вспоминали.</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А в 1812 году мирный распорядок московской знати нарушила Отечественная война. Тютчевы покинули Москву и уехали в Ярославль, где оставались вплоть до окончания военных действий.</w:t>
      </w:r>
    </w:p>
    <w:p w:rsidR="002622E3" w:rsidRPr="002622E3" w:rsidRDefault="002622E3" w:rsidP="002622E3">
      <w:pPr>
        <w:pStyle w:val="a3"/>
        <w:shd w:val="clear" w:color="auto" w:fill="FFFFFF"/>
        <w:spacing w:before="0" w:beforeAutospacing="0" w:after="300" w:afterAutospacing="0"/>
        <w:ind w:left="-426"/>
        <w:rPr>
          <w:color w:val="000000"/>
          <w:sz w:val="28"/>
          <w:szCs w:val="28"/>
        </w:rPr>
      </w:pPr>
      <w:r w:rsidRPr="002622E3">
        <w:rPr>
          <w:color w:val="000000"/>
          <w:sz w:val="28"/>
          <w:szCs w:val="28"/>
        </w:rPr>
        <w:t>По возвращению в Москву родители решили заняться домашним обучением Феденьки. Маленький Тютчев изучал арифметику, географию, историю, иностранные языки — французский, немецкий и латинский. А русскую словесность Феденьке преподавал молодой семинарист Семен Егорович Амфитеатров, с которым Тютчевы познакомились еще на ярославской земле. Позже Амфитеатров получит известность как журналист и поэт под фамилией Раич.</w:t>
      </w:r>
    </w:p>
    <w:p w:rsidR="00BC7BC1" w:rsidRPr="002622E3" w:rsidRDefault="00BC7BC1" w:rsidP="002622E3">
      <w:pPr>
        <w:shd w:val="clear" w:color="auto" w:fill="FFFFFF"/>
        <w:spacing w:after="0" w:line="240" w:lineRule="auto"/>
        <w:ind w:left="426" w:hanging="852"/>
        <w:jc w:val="both"/>
        <w:rPr>
          <w:rFonts w:ascii="Times New Roman" w:eastAsia="Times New Roman" w:hAnsi="Times New Roman" w:cs="Times New Roman"/>
          <w:color w:val="1A1A1A"/>
          <w:sz w:val="28"/>
          <w:szCs w:val="28"/>
          <w:lang w:eastAsia="ru-RU"/>
        </w:rPr>
      </w:pPr>
      <w:r w:rsidRPr="002622E3">
        <w:rPr>
          <w:rFonts w:ascii="Times New Roman" w:eastAsia="Times New Roman" w:hAnsi="Times New Roman" w:cs="Times New Roman"/>
          <w:color w:val="1A1A1A"/>
          <w:sz w:val="28"/>
          <w:szCs w:val="28"/>
          <w:lang w:eastAsia="ru-RU"/>
        </w:rPr>
        <w:t>За всю свою жизнь он н</w:t>
      </w:r>
      <w:r w:rsidR="002622E3" w:rsidRPr="002622E3">
        <w:rPr>
          <w:rFonts w:ascii="Times New Roman" w:eastAsia="Times New Roman" w:hAnsi="Times New Roman" w:cs="Times New Roman"/>
          <w:color w:val="1A1A1A"/>
          <w:sz w:val="28"/>
          <w:szCs w:val="28"/>
          <w:lang w:eastAsia="ru-RU"/>
        </w:rPr>
        <w:t>аписал очень много произведений.</w:t>
      </w:r>
    </w:p>
    <w:p w:rsidR="00BC7BC1" w:rsidRPr="002622E3" w:rsidRDefault="00ED2019" w:rsidP="002622E3">
      <w:pPr>
        <w:shd w:val="clear" w:color="auto" w:fill="FFFFFF"/>
        <w:spacing w:after="0" w:line="240" w:lineRule="auto"/>
        <w:ind w:left="426" w:hanging="852"/>
        <w:jc w:val="both"/>
        <w:rPr>
          <w:rFonts w:ascii="Times New Roman" w:eastAsia="Times New Roman" w:hAnsi="Times New Roman" w:cs="Times New Roman"/>
          <w:color w:val="1A1A1A"/>
          <w:sz w:val="28"/>
          <w:szCs w:val="28"/>
          <w:lang w:eastAsia="ru-RU"/>
        </w:rPr>
      </w:pPr>
      <w:r w:rsidRPr="002622E3">
        <w:rPr>
          <w:rFonts w:ascii="Times New Roman" w:eastAsia="Times New Roman" w:hAnsi="Times New Roman" w:cs="Times New Roman"/>
          <w:color w:val="1A1A1A"/>
          <w:sz w:val="28"/>
          <w:szCs w:val="28"/>
          <w:lang w:eastAsia="ru-RU"/>
        </w:rPr>
        <w:t>Читаем его стихотворение о зиме. Рассматриваем иллюстрации и рисунки к стихотворению и картины зимнего пейзажа.</w:t>
      </w:r>
    </w:p>
    <w:p w:rsidR="00ED2019" w:rsidRPr="00E3515D" w:rsidRDefault="00ED2019"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Чародейкою Зимою</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Околдован, лес стоит -</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И под снежной бахромою,</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Неподвижною, немою,</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Чудной жизнью он блестит.</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И стоит он, околдован,-</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Не мертвец и не живой -</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 xml:space="preserve">Сном волшебным </w:t>
      </w:r>
      <w:proofErr w:type="gramStart"/>
      <w:r w:rsidRPr="00E3515D">
        <w:rPr>
          <w:rFonts w:ascii="Times New Roman" w:eastAsia="Times New Roman" w:hAnsi="Times New Roman" w:cs="Times New Roman"/>
          <w:color w:val="1A1A1A"/>
          <w:sz w:val="26"/>
          <w:szCs w:val="26"/>
          <w:lang w:eastAsia="ru-RU"/>
        </w:rPr>
        <w:t>очарован</w:t>
      </w:r>
      <w:proofErr w:type="gramEnd"/>
      <w:r w:rsidRPr="00E3515D">
        <w:rPr>
          <w:rFonts w:ascii="Times New Roman" w:eastAsia="Times New Roman" w:hAnsi="Times New Roman" w:cs="Times New Roman"/>
          <w:color w:val="1A1A1A"/>
          <w:sz w:val="26"/>
          <w:szCs w:val="26"/>
          <w:lang w:eastAsia="ru-RU"/>
        </w:rPr>
        <w:t>,</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Весь опутан, весь окован</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Легкой цепью пуховой...</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 xml:space="preserve">Солнце зимнее ли </w:t>
      </w:r>
      <w:proofErr w:type="spellStart"/>
      <w:r w:rsidRPr="00E3515D">
        <w:rPr>
          <w:rFonts w:ascii="Times New Roman" w:eastAsia="Times New Roman" w:hAnsi="Times New Roman" w:cs="Times New Roman"/>
          <w:color w:val="1A1A1A"/>
          <w:sz w:val="26"/>
          <w:szCs w:val="26"/>
          <w:lang w:eastAsia="ru-RU"/>
        </w:rPr>
        <w:t>мещет</w:t>
      </w:r>
      <w:proofErr w:type="spellEnd"/>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На него свой луч косой -</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В нем ничто не затрепещет,</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Он весь вспыхнет и заблещет</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Ослепительной красой.</w:t>
      </w:r>
    </w:p>
    <w:p w:rsidR="00BC7BC1" w:rsidRDefault="00ED2019" w:rsidP="00E3515D">
      <w:pPr>
        <w:shd w:val="clear" w:color="auto" w:fill="FFFFFF"/>
        <w:spacing w:after="0" w:line="240" w:lineRule="auto"/>
        <w:ind w:left="426" w:hanging="993"/>
        <w:jc w:val="both"/>
        <w:rPr>
          <w:rFonts w:ascii="Times New Roman" w:hAnsi="Times New Roman" w:cs="Times New Roman"/>
          <w:sz w:val="26"/>
          <w:szCs w:val="26"/>
        </w:rPr>
      </w:pPr>
      <w:r w:rsidRPr="00E3515D">
        <w:rPr>
          <w:rFonts w:ascii="Times New Roman" w:hAnsi="Times New Roman" w:cs="Times New Roman"/>
          <w:sz w:val="26"/>
          <w:szCs w:val="26"/>
        </w:rPr>
        <w:t>Читаем стихотворение о зимних приметах. Раскрашиваем снегирей на ветке</w:t>
      </w:r>
      <w:r w:rsidR="00E3515D" w:rsidRPr="00E3515D">
        <w:rPr>
          <w:rFonts w:ascii="Times New Roman" w:hAnsi="Times New Roman" w:cs="Times New Roman"/>
          <w:sz w:val="26"/>
          <w:szCs w:val="26"/>
        </w:rPr>
        <w:t xml:space="preserve"> в раскраске.</w:t>
      </w:r>
    </w:p>
    <w:p w:rsidR="00E3515D" w:rsidRPr="00E3515D" w:rsidRDefault="00E3515D"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Снежок порхает,</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кружится,</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На улице бело.</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И превратились лужицы</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В холодное стекло.</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Где летом пели зяблики,</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Сегодня — посмотри! —</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Как розовые яблоки,</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На ветках снегири.</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Снежок изрезан лыжами,</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Как мел, скрипуч и сух,</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И ловит кошка рыжая</w:t>
      </w:r>
    </w:p>
    <w:p w:rsidR="00BC7BC1" w:rsidRPr="00E3515D" w:rsidRDefault="00BC7BC1" w:rsidP="00E3515D">
      <w:pPr>
        <w:shd w:val="clear" w:color="auto" w:fill="FFFFFF"/>
        <w:spacing w:after="0" w:line="240" w:lineRule="auto"/>
        <w:ind w:left="426" w:hanging="993"/>
        <w:jc w:val="both"/>
        <w:rPr>
          <w:rFonts w:ascii="Times New Roman" w:eastAsia="Times New Roman" w:hAnsi="Times New Roman" w:cs="Times New Roman"/>
          <w:color w:val="1A1A1A"/>
          <w:sz w:val="26"/>
          <w:szCs w:val="26"/>
          <w:lang w:eastAsia="ru-RU"/>
        </w:rPr>
      </w:pPr>
      <w:r w:rsidRPr="00E3515D">
        <w:rPr>
          <w:rFonts w:ascii="Times New Roman" w:eastAsia="Times New Roman" w:hAnsi="Times New Roman" w:cs="Times New Roman"/>
          <w:color w:val="1A1A1A"/>
          <w:sz w:val="26"/>
          <w:szCs w:val="26"/>
          <w:lang w:eastAsia="ru-RU"/>
        </w:rPr>
        <w:t>Веселых белых мух.</w:t>
      </w:r>
    </w:p>
    <w:p w:rsidR="00BC7BC1" w:rsidRDefault="00BC7BC1"/>
    <w:p w:rsidR="006829DF" w:rsidRPr="008D2179" w:rsidRDefault="006829DF">
      <w:pPr>
        <w:rPr>
          <w:sz w:val="26"/>
          <w:szCs w:val="26"/>
        </w:rPr>
      </w:pPr>
    </w:p>
    <w:p w:rsidR="006829DF" w:rsidRPr="008D2179" w:rsidRDefault="006829DF" w:rsidP="002622E3">
      <w:pPr>
        <w:ind w:left="-567"/>
        <w:rPr>
          <w:rFonts w:ascii="Times New Roman" w:hAnsi="Times New Roman" w:cs="Times New Roman"/>
          <w:sz w:val="26"/>
          <w:szCs w:val="26"/>
        </w:rPr>
      </w:pPr>
      <w:r w:rsidRPr="008D2179">
        <w:rPr>
          <w:rFonts w:ascii="Times New Roman" w:hAnsi="Times New Roman" w:cs="Times New Roman"/>
          <w:sz w:val="26"/>
          <w:szCs w:val="26"/>
        </w:rPr>
        <w:t>Актуальность проекта</w:t>
      </w:r>
      <w:r w:rsidR="00A72E6F" w:rsidRPr="008D2179">
        <w:rPr>
          <w:rFonts w:ascii="Times New Roman" w:hAnsi="Times New Roman" w:cs="Times New Roman"/>
          <w:sz w:val="26"/>
          <w:szCs w:val="26"/>
        </w:rPr>
        <w:t>:</w:t>
      </w:r>
    </w:p>
    <w:p w:rsidR="002622E3" w:rsidRPr="008D2179" w:rsidRDefault="002622E3" w:rsidP="002622E3">
      <w:pPr>
        <w:ind w:left="-567"/>
        <w:rPr>
          <w:rFonts w:ascii="Times New Roman" w:hAnsi="Times New Roman" w:cs="Times New Roman"/>
          <w:sz w:val="26"/>
          <w:szCs w:val="26"/>
        </w:rPr>
      </w:pPr>
      <w:r w:rsidRPr="008D2179">
        <w:rPr>
          <w:rFonts w:ascii="Times New Roman" w:hAnsi="Times New Roman" w:cs="Times New Roman"/>
          <w:sz w:val="26"/>
          <w:szCs w:val="26"/>
        </w:rPr>
        <w:t>Проект приурочен к знаменательной дате со</w:t>
      </w:r>
      <w:r w:rsidR="00D1712F" w:rsidRPr="008D2179">
        <w:rPr>
          <w:rFonts w:ascii="Times New Roman" w:hAnsi="Times New Roman" w:cs="Times New Roman"/>
          <w:sz w:val="26"/>
          <w:szCs w:val="26"/>
        </w:rPr>
        <w:t xml:space="preserve"> дня</w:t>
      </w:r>
      <w:r w:rsidRPr="008D2179">
        <w:rPr>
          <w:rFonts w:ascii="Times New Roman" w:hAnsi="Times New Roman" w:cs="Times New Roman"/>
          <w:sz w:val="26"/>
          <w:szCs w:val="26"/>
        </w:rPr>
        <w:t xml:space="preserve"> рождения</w:t>
      </w:r>
      <w:r w:rsidR="00D1712F" w:rsidRPr="008D2179">
        <w:rPr>
          <w:rFonts w:ascii="Times New Roman" w:hAnsi="Times New Roman" w:cs="Times New Roman"/>
          <w:sz w:val="26"/>
          <w:szCs w:val="26"/>
        </w:rPr>
        <w:t xml:space="preserve"> Ф.И. Тютчева(200 лет)</w:t>
      </w:r>
    </w:p>
    <w:p w:rsidR="002622E3" w:rsidRPr="008D2179" w:rsidRDefault="002622E3"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 Роль литературы в жизни человека трудно оценить. Книги воспитали не одно поколение людей. К сожалению, в современном обществе роль литературы недооценивается. Есть категория людей, которая заявляет о том, что литерату</w:t>
      </w:r>
      <w:r w:rsidR="00D1712F" w:rsidRPr="008D2179">
        <w:rPr>
          <w:color w:val="000000"/>
          <w:sz w:val="26"/>
          <w:szCs w:val="26"/>
        </w:rPr>
        <w:t>ра изжила себя как вид искусства</w:t>
      </w:r>
      <w:r w:rsidRPr="008D2179">
        <w:rPr>
          <w:color w:val="000000"/>
          <w:sz w:val="26"/>
          <w:szCs w:val="26"/>
        </w:rPr>
        <w:t>, ее заменило кино и телевидение. В нашем проекте мы исследуем жизнь и творчество в</w:t>
      </w:r>
      <w:r w:rsidR="00D1712F" w:rsidRPr="008D2179">
        <w:rPr>
          <w:color w:val="000000"/>
          <w:sz w:val="26"/>
          <w:szCs w:val="26"/>
        </w:rPr>
        <w:t>еличайшего русского поэта Федора  Ивановича Тютчева.</w:t>
      </w:r>
      <w:r w:rsidRPr="008D2179">
        <w:rPr>
          <w:color w:val="000000"/>
          <w:sz w:val="26"/>
          <w:szCs w:val="26"/>
        </w:rPr>
        <w:t xml:space="preserve"> И это и является наша цель работы.</w:t>
      </w:r>
    </w:p>
    <w:p w:rsidR="00D1712F" w:rsidRPr="008D2179" w:rsidRDefault="00D1712F"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Познакомить с творчеством и биографией поэта.</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Задачи:</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*Учить маленьких детей слушать поэтический текст.</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*Пополнять словарный запас и развивать звуковую культуру речи, используя поэзию наших великих, русских поэтов.</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*Воспитывать у детей дошкольного возраста интерес к художественному слову наших великих русских поэтов.</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*Формировать у детей понятие красоты богатства русской природы (зимнего леса</w:t>
      </w:r>
      <w:proofErr w:type="gramStart"/>
      <w:r w:rsidRPr="008D2179">
        <w:rPr>
          <w:color w:val="000000"/>
          <w:sz w:val="26"/>
          <w:szCs w:val="26"/>
        </w:rPr>
        <w:t>)и</w:t>
      </w:r>
      <w:proofErr w:type="gramEnd"/>
      <w:r w:rsidRPr="008D2179">
        <w:rPr>
          <w:color w:val="000000"/>
          <w:sz w:val="26"/>
          <w:szCs w:val="26"/>
        </w:rPr>
        <w:t xml:space="preserve"> чувства гордости за родную землю – свой родной край!</w:t>
      </w:r>
    </w:p>
    <w:p w:rsidR="00B24BE6" w:rsidRPr="008D2179" w:rsidRDefault="00B24BE6"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 xml:space="preserve">Материал по проекту: </w:t>
      </w:r>
      <w:r w:rsidR="00A31C74" w:rsidRPr="008D2179">
        <w:rPr>
          <w:color w:val="000000"/>
          <w:sz w:val="26"/>
          <w:szCs w:val="26"/>
        </w:rPr>
        <w:t xml:space="preserve">портрет поэта, </w:t>
      </w:r>
      <w:proofErr w:type="spellStart"/>
      <w:r w:rsidR="00A31C74" w:rsidRPr="008D2179">
        <w:rPr>
          <w:color w:val="000000"/>
          <w:sz w:val="26"/>
          <w:szCs w:val="26"/>
        </w:rPr>
        <w:t>сборничек</w:t>
      </w:r>
      <w:proofErr w:type="spellEnd"/>
      <w:r w:rsidR="00A31C74" w:rsidRPr="008D2179">
        <w:rPr>
          <w:color w:val="000000"/>
          <w:sz w:val="26"/>
          <w:szCs w:val="26"/>
        </w:rPr>
        <w:t xml:space="preserve">  его стихов, выставка рисунков зимнего пейзажа: «Зимняя сказка».</w:t>
      </w:r>
    </w:p>
    <w:p w:rsidR="00A31C74" w:rsidRPr="008D2179" w:rsidRDefault="00A31C74"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Планируемый результат проекта:</w:t>
      </w:r>
    </w:p>
    <w:p w:rsidR="00A31C74" w:rsidRPr="008D2179" w:rsidRDefault="00292DEA"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Дети научаться слушать стихи о природе и используя</w:t>
      </w:r>
      <w:r w:rsidR="003D4292">
        <w:rPr>
          <w:color w:val="000000"/>
          <w:sz w:val="26"/>
          <w:szCs w:val="26"/>
        </w:rPr>
        <w:t xml:space="preserve"> выразительность речи взрослого:</w:t>
      </w:r>
      <w:r w:rsidRPr="008D2179">
        <w:rPr>
          <w:color w:val="000000"/>
          <w:sz w:val="26"/>
          <w:szCs w:val="26"/>
        </w:rPr>
        <w:t xml:space="preserve"> пояснение необычных слов и слово</w:t>
      </w:r>
      <w:r w:rsidR="003D4292">
        <w:rPr>
          <w:color w:val="000000"/>
          <w:sz w:val="26"/>
          <w:szCs w:val="26"/>
        </w:rPr>
        <w:t xml:space="preserve">сочетаний, </w:t>
      </w:r>
      <w:r w:rsidRPr="008D2179">
        <w:rPr>
          <w:color w:val="000000"/>
          <w:sz w:val="26"/>
          <w:szCs w:val="26"/>
        </w:rPr>
        <w:t>выучат стихотворения наизусть</w:t>
      </w:r>
      <w:proofErr w:type="gramStart"/>
      <w:r w:rsidRPr="008D2179">
        <w:rPr>
          <w:color w:val="000000"/>
          <w:sz w:val="26"/>
          <w:szCs w:val="26"/>
        </w:rPr>
        <w:t xml:space="preserve"> :</w:t>
      </w:r>
      <w:proofErr w:type="gramEnd"/>
      <w:r w:rsidRPr="008D2179">
        <w:rPr>
          <w:color w:val="000000"/>
          <w:sz w:val="26"/>
          <w:szCs w:val="26"/>
        </w:rPr>
        <w:t xml:space="preserve"> «Чародейкою зимою...», «Снежок порхает...».</w:t>
      </w:r>
    </w:p>
    <w:p w:rsidR="00292DEA" w:rsidRDefault="00292DEA" w:rsidP="002622E3">
      <w:pPr>
        <w:pStyle w:val="a3"/>
        <w:shd w:val="clear" w:color="auto" w:fill="FFFFFF"/>
        <w:spacing w:before="0" w:beforeAutospacing="0" w:after="300" w:afterAutospacing="0"/>
        <w:ind w:left="-567"/>
        <w:rPr>
          <w:color w:val="000000"/>
          <w:sz w:val="26"/>
          <w:szCs w:val="26"/>
        </w:rPr>
      </w:pPr>
      <w:r w:rsidRPr="008D2179">
        <w:rPr>
          <w:color w:val="000000"/>
          <w:sz w:val="26"/>
          <w:szCs w:val="26"/>
        </w:rPr>
        <w:t xml:space="preserve">Дети будут подмечать красоту зимней </w:t>
      </w:r>
      <w:proofErr w:type="gramStart"/>
      <w:r w:rsidRPr="008D2179">
        <w:rPr>
          <w:color w:val="000000"/>
          <w:sz w:val="26"/>
          <w:szCs w:val="26"/>
        </w:rPr>
        <w:t>природы</w:t>
      </w:r>
      <w:proofErr w:type="gramEnd"/>
      <w:r w:rsidRPr="008D2179">
        <w:rPr>
          <w:color w:val="000000"/>
          <w:sz w:val="26"/>
          <w:szCs w:val="26"/>
        </w:rPr>
        <w:t xml:space="preserve"> и отображать моменты в своей продуктивной деятельности (рисование пейзажа, рисование снегиря) </w:t>
      </w:r>
      <w:r w:rsidR="008D2179" w:rsidRPr="008D2179">
        <w:rPr>
          <w:color w:val="000000"/>
          <w:sz w:val="26"/>
          <w:szCs w:val="26"/>
        </w:rPr>
        <w:t xml:space="preserve"> </w:t>
      </w:r>
    </w:p>
    <w:p w:rsidR="008D2179" w:rsidRDefault="008D2179" w:rsidP="002622E3">
      <w:pPr>
        <w:pStyle w:val="a3"/>
        <w:shd w:val="clear" w:color="auto" w:fill="FFFFFF"/>
        <w:spacing w:before="0" w:beforeAutospacing="0" w:after="300" w:afterAutospacing="0"/>
        <w:ind w:left="-567"/>
        <w:rPr>
          <w:color w:val="000000"/>
          <w:sz w:val="26"/>
          <w:szCs w:val="26"/>
        </w:rPr>
      </w:pPr>
    </w:p>
    <w:p w:rsidR="008D2179" w:rsidRDefault="008D2179" w:rsidP="002622E3">
      <w:pPr>
        <w:pStyle w:val="a3"/>
        <w:shd w:val="clear" w:color="auto" w:fill="FFFFFF"/>
        <w:spacing w:before="0" w:beforeAutospacing="0" w:after="300" w:afterAutospacing="0"/>
        <w:ind w:left="-567"/>
        <w:rPr>
          <w:color w:val="000000"/>
          <w:sz w:val="26"/>
          <w:szCs w:val="26"/>
        </w:rPr>
      </w:pPr>
    </w:p>
    <w:p w:rsidR="008D2179" w:rsidRDefault="008D2179" w:rsidP="002622E3">
      <w:pPr>
        <w:pStyle w:val="a3"/>
        <w:shd w:val="clear" w:color="auto" w:fill="FFFFFF"/>
        <w:spacing w:before="0" w:beforeAutospacing="0" w:after="300" w:afterAutospacing="0"/>
        <w:ind w:left="-567"/>
        <w:rPr>
          <w:color w:val="000000"/>
          <w:sz w:val="26"/>
          <w:szCs w:val="26"/>
        </w:rPr>
      </w:pPr>
    </w:p>
    <w:p w:rsidR="008D2179" w:rsidRDefault="008D2179" w:rsidP="002622E3">
      <w:pPr>
        <w:pStyle w:val="a3"/>
        <w:shd w:val="clear" w:color="auto" w:fill="FFFFFF"/>
        <w:spacing w:before="0" w:beforeAutospacing="0" w:after="300" w:afterAutospacing="0"/>
        <w:ind w:left="-567"/>
        <w:rPr>
          <w:color w:val="000000"/>
          <w:sz w:val="26"/>
          <w:szCs w:val="26"/>
        </w:rPr>
      </w:pPr>
    </w:p>
    <w:p w:rsidR="008D2179" w:rsidRPr="008D2179" w:rsidRDefault="008D2179" w:rsidP="002622E3">
      <w:pPr>
        <w:pStyle w:val="a3"/>
        <w:shd w:val="clear" w:color="auto" w:fill="FFFFFF"/>
        <w:spacing w:before="0" w:beforeAutospacing="0" w:after="300" w:afterAutospacing="0"/>
        <w:ind w:left="-567"/>
        <w:rPr>
          <w:color w:val="000000"/>
          <w:sz w:val="26"/>
          <w:szCs w:val="26"/>
        </w:rPr>
      </w:pPr>
    </w:p>
    <w:p w:rsidR="008D2179" w:rsidRPr="008D2179" w:rsidRDefault="008D2179" w:rsidP="003D4292">
      <w:pPr>
        <w:pStyle w:val="a3"/>
        <w:shd w:val="clear" w:color="auto" w:fill="FFFFFF"/>
        <w:spacing w:before="0" w:beforeAutospacing="0" w:after="300" w:afterAutospacing="0"/>
        <w:ind w:left="-567"/>
        <w:jc w:val="center"/>
        <w:rPr>
          <w:color w:val="000000"/>
          <w:sz w:val="26"/>
          <w:szCs w:val="26"/>
        </w:rPr>
      </w:pPr>
      <w:r w:rsidRPr="008D2179">
        <w:rPr>
          <w:color w:val="000000"/>
          <w:sz w:val="26"/>
          <w:szCs w:val="26"/>
        </w:rPr>
        <w:t>Этапы реализации проекта</w:t>
      </w:r>
    </w:p>
    <w:tbl>
      <w:tblPr>
        <w:tblStyle w:val="a5"/>
        <w:tblW w:w="0" w:type="auto"/>
        <w:tblInd w:w="-567" w:type="dxa"/>
        <w:tblLook w:val="04A0"/>
      </w:tblPr>
      <w:tblGrid>
        <w:gridCol w:w="3190"/>
        <w:gridCol w:w="3190"/>
        <w:gridCol w:w="3191"/>
      </w:tblGrid>
      <w:tr w:rsidR="00292DEA" w:rsidTr="00292DEA">
        <w:tc>
          <w:tcPr>
            <w:tcW w:w="3190" w:type="dxa"/>
          </w:tcPr>
          <w:p w:rsidR="00292DEA" w:rsidRPr="008D2179" w:rsidRDefault="008D2179" w:rsidP="008D2179">
            <w:pPr>
              <w:pStyle w:val="a3"/>
              <w:spacing w:before="0" w:beforeAutospacing="0" w:after="300" w:afterAutospacing="0"/>
              <w:jc w:val="center"/>
              <w:rPr>
                <w:color w:val="000000"/>
              </w:rPr>
            </w:pPr>
            <w:r w:rsidRPr="008D2179">
              <w:rPr>
                <w:color w:val="000000"/>
              </w:rPr>
              <w:t>Этапы:</w:t>
            </w:r>
          </w:p>
        </w:tc>
        <w:tc>
          <w:tcPr>
            <w:tcW w:w="3190" w:type="dxa"/>
          </w:tcPr>
          <w:p w:rsidR="00292DEA" w:rsidRPr="008D2179" w:rsidRDefault="008D2179" w:rsidP="008D2179">
            <w:pPr>
              <w:pStyle w:val="a3"/>
              <w:spacing w:before="0" w:beforeAutospacing="0" w:after="300" w:afterAutospacing="0"/>
              <w:jc w:val="center"/>
              <w:rPr>
                <w:color w:val="000000"/>
              </w:rPr>
            </w:pPr>
            <w:r w:rsidRPr="008D2179">
              <w:rPr>
                <w:color w:val="000000"/>
              </w:rPr>
              <w:t>Мероприятия с детьми:</w:t>
            </w:r>
          </w:p>
        </w:tc>
        <w:tc>
          <w:tcPr>
            <w:tcW w:w="3191" w:type="dxa"/>
          </w:tcPr>
          <w:p w:rsidR="00292DEA" w:rsidRPr="008D2179" w:rsidRDefault="008D2179" w:rsidP="008D2179">
            <w:pPr>
              <w:pStyle w:val="a3"/>
              <w:spacing w:before="0" w:beforeAutospacing="0" w:after="300" w:afterAutospacing="0"/>
              <w:jc w:val="center"/>
              <w:rPr>
                <w:color w:val="000000"/>
              </w:rPr>
            </w:pPr>
            <w:r w:rsidRPr="008D2179">
              <w:rPr>
                <w:color w:val="000000"/>
              </w:rPr>
              <w:t>Мероприятия с родителями:</w:t>
            </w:r>
          </w:p>
        </w:tc>
      </w:tr>
      <w:tr w:rsidR="00292DEA" w:rsidTr="00292DEA">
        <w:tc>
          <w:tcPr>
            <w:tcW w:w="3190" w:type="dxa"/>
          </w:tcPr>
          <w:p w:rsidR="00292DEA" w:rsidRPr="00C21BD4" w:rsidRDefault="00C21BD4" w:rsidP="002622E3">
            <w:pPr>
              <w:pStyle w:val="a3"/>
              <w:spacing w:before="0" w:beforeAutospacing="0" w:after="300" w:afterAutospacing="0"/>
              <w:rPr>
                <w:color w:val="000000"/>
              </w:rPr>
            </w:pPr>
            <w:r w:rsidRPr="00C21BD4">
              <w:rPr>
                <w:color w:val="000000"/>
              </w:rPr>
              <w:t>подготовительный</w:t>
            </w:r>
          </w:p>
        </w:tc>
        <w:tc>
          <w:tcPr>
            <w:tcW w:w="3190" w:type="dxa"/>
          </w:tcPr>
          <w:p w:rsidR="00292DEA" w:rsidRPr="00C21BD4" w:rsidRDefault="00C21BD4" w:rsidP="002622E3">
            <w:pPr>
              <w:pStyle w:val="a3"/>
              <w:spacing w:before="0" w:beforeAutospacing="0" w:after="300" w:afterAutospacing="0"/>
              <w:rPr>
                <w:color w:val="000000"/>
              </w:rPr>
            </w:pPr>
            <w:r w:rsidRPr="00C21BD4">
              <w:rPr>
                <w:color w:val="000000"/>
              </w:rPr>
              <w:t>Рассматривание иллюстраций  и сюжетных картинок о зиме.</w:t>
            </w:r>
          </w:p>
          <w:p w:rsidR="00C21BD4" w:rsidRDefault="00C21BD4" w:rsidP="002622E3">
            <w:pPr>
              <w:pStyle w:val="a3"/>
              <w:spacing w:before="0" w:beforeAutospacing="0" w:after="300" w:afterAutospacing="0"/>
              <w:rPr>
                <w:color w:val="000000"/>
              </w:rPr>
            </w:pPr>
            <w:r w:rsidRPr="00C21BD4">
              <w:rPr>
                <w:color w:val="000000"/>
              </w:rPr>
              <w:t>Работа с календарем природы в уголке науки</w:t>
            </w:r>
          </w:p>
          <w:p w:rsidR="00C21BD4" w:rsidRDefault="00C21BD4" w:rsidP="002622E3">
            <w:pPr>
              <w:pStyle w:val="a3"/>
              <w:spacing w:before="0" w:beforeAutospacing="0" w:after="300" w:afterAutospacing="0"/>
              <w:rPr>
                <w:color w:val="000000"/>
                <w:sz w:val="28"/>
                <w:szCs w:val="28"/>
              </w:rPr>
            </w:pPr>
            <w:r>
              <w:rPr>
                <w:color w:val="000000"/>
              </w:rPr>
              <w:t>Загадывание загадок о зиме, зимних забавах и зимних видах спорта.</w:t>
            </w:r>
          </w:p>
        </w:tc>
        <w:tc>
          <w:tcPr>
            <w:tcW w:w="3191" w:type="dxa"/>
          </w:tcPr>
          <w:p w:rsidR="00292DEA" w:rsidRPr="00C21BD4" w:rsidRDefault="00C21BD4" w:rsidP="002622E3">
            <w:pPr>
              <w:pStyle w:val="a3"/>
              <w:spacing w:before="0" w:beforeAutospacing="0" w:after="300" w:afterAutospacing="0"/>
              <w:rPr>
                <w:color w:val="000000"/>
              </w:rPr>
            </w:pPr>
            <w:r w:rsidRPr="00C21BD4">
              <w:rPr>
                <w:color w:val="000000"/>
              </w:rPr>
              <w:t>Помощь в организации информационного уголка по проекту в нашей «Библиотеке»</w:t>
            </w:r>
          </w:p>
        </w:tc>
      </w:tr>
      <w:tr w:rsidR="00292DEA" w:rsidTr="00292DEA">
        <w:tc>
          <w:tcPr>
            <w:tcW w:w="3190" w:type="dxa"/>
          </w:tcPr>
          <w:p w:rsidR="00292DEA" w:rsidRPr="00C21BD4" w:rsidRDefault="00C21BD4" w:rsidP="002622E3">
            <w:pPr>
              <w:pStyle w:val="a3"/>
              <w:spacing w:before="0" w:beforeAutospacing="0" w:after="300" w:afterAutospacing="0"/>
              <w:rPr>
                <w:color w:val="000000"/>
              </w:rPr>
            </w:pPr>
            <w:r w:rsidRPr="00C21BD4">
              <w:rPr>
                <w:color w:val="000000"/>
              </w:rPr>
              <w:t>основной</w:t>
            </w:r>
          </w:p>
        </w:tc>
        <w:tc>
          <w:tcPr>
            <w:tcW w:w="3190" w:type="dxa"/>
          </w:tcPr>
          <w:p w:rsidR="00292DEA" w:rsidRPr="00C21BD4" w:rsidRDefault="00C21BD4" w:rsidP="002622E3">
            <w:pPr>
              <w:pStyle w:val="a3"/>
              <w:spacing w:before="0" w:beforeAutospacing="0" w:after="300" w:afterAutospacing="0"/>
              <w:rPr>
                <w:color w:val="000000"/>
              </w:rPr>
            </w:pPr>
            <w:r w:rsidRPr="00C21BD4">
              <w:rPr>
                <w:color w:val="000000"/>
              </w:rPr>
              <w:t>Наблюдения на прогулке за и</w:t>
            </w:r>
            <w:r>
              <w:rPr>
                <w:color w:val="000000"/>
              </w:rPr>
              <w:t>зменением в природе (за птицами,</w:t>
            </w:r>
            <w:r w:rsidRPr="00C21BD4">
              <w:rPr>
                <w:color w:val="000000"/>
              </w:rPr>
              <w:t xml:space="preserve"> </w:t>
            </w:r>
            <w:r>
              <w:rPr>
                <w:color w:val="000000"/>
              </w:rPr>
              <w:t>з</w:t>
            </w:r>
            <w:r w:rsidRPr="00C21BD4">
              <w:rPr>
                <w:color w:val="000000"/>
              </w:rPr>
              <w:t>а деревьями)</w:t>
            </w:r>
          </w:p>
        </w:tc>
        <w:tc>
          <w:tcPr>
            <w:tcW w:w="3191" w:type="dxa"/>
          </w:tcPr>
          <w:p w:rsidR="00292DEA" w:rsidRPr="003D4292" w:rsidRDefault="003D4292" w:rsidP="002622E3">
            <w:pPr>
              <w:pStyle w:val="a3"/>
              <w:spacing w:before="0" w:beforeAutospacing="0" w:after="300" w:afterAutospacing="0"/>
              <w:rPr>
                <w:color w:val="000000"/>
              </w:rPr>
            </w:pPr>
            <w:r w:rsidRPr="003D4292">
              <w:rPr>
                <w:color w:val="000000"/>
              </w:rPr>
              <w:t>Помощь в организации выставки рисунков зимнего пейзажа («Зимней сказки»)</w:t>
            </w:r>
          </w:p>
        </w:tc>
      </w:tr>
      <w:tr w:rsidR="00292DEA" w:rsidTr="00292DEA">
        <w:tc>
          <w:tcPr>
            <w:tcW w:w="3190" w:type="dxa"/>
          </w:tcPr>
          <w:p w:rsidR="00292DEA" w:rsidRPr="00C21BD4" w:rsidRDefault="00C21BD4" w:rsidP="002622E3">
            <w:pPr>
              <w:pStyle w:val="a3"/>
              <w:spacing w:before="0" w:beforeAutospacing="0" w:after="300" w:afterAutospacing="0"/>
              <w:rPr>
                <w:color w:val="000000"/>
              </w:rPr>
            </w:pPr>
            <w:r w:rsidRPr="00C21BD4">
              <w:rPr>
                <w:color w:val="000000"/>
              </w:rPr>
              <w:t>заключительный</w:t>
            </w:r>
          </w:p>
        </w:tc>
        <w:tc>
          <w:tcPr>
            <w:tcW w:w="3190" w:type="dxa"/>
          </w:tcPr>
          <w:p w:rsidR="00292DEA" w:rsidRPr="003D4292" w:rsidRDefault="003D4292" w:rsidP="002622E3">
            <w:pPr>
              <w:pStyle w:val="a3"/>
              <w:spacing w:before="0" w:beforeAutospacing="0" w:after="300" w:afterAutospacing="0"/>
              <w:rPr>
                <w:color w:val="000000"/>
              </w:rPr>
            </w:pPr>
            <w:r w:rsidRPr="003D4292">
              <w:rPr>
                <w:color w:val="000000"/>
              </w:rPr>
              <w:t>Просмотр презентации</w:t>
            </w:r>
            <w:proofErr w:type="gramStart"/>
            <w:r w:rsidRPr="003D4292">
              <w:rPr>
                <w:color w:val="000000"/>
              </w:rPr>
              <w:t xml:space="preserve"> :</w:t>
            </w:r>
            <w:proofErr w:type="gramEnd"/>
            <w:r w:rsidRPr="003D4292">
              <w:rPr>
                <w:color w:val="000000"/>
              </w:rPr>
              <w:t xml:space="preserve"> «</w:t>
            </w:r>
            <w:r>
              <w:rPr>
                <w:color w:val="000000"/>
              </w:rPr>
              <w:t>В</w:t>
            </w:r>
            <w:r w:rsidRPr="003D4292">
              <w:rPr>
                <w:color w:val="000000"/>
              </w:rPr>
              <w:t xml:space="preserve"> зимнем лесу»</w:t>
            </w:r>
            <w:r>
              <w:rPr>
                <w:color w:val="000000"/>
              </w:rPr>
              <w:t xml:space="preserve"> с музыкальным сопровождением и чтением стихотворения: «Чародейкою зимою...»</w:t>
            </w:r>
          </w:p>
        </w:tc>
        <w:tc>
          <w:tcPr>
            <w:tcW w:w="3191" w:type="dxa"/>
          </w:tcPr>
          <w:p w:rsidR="00292DEA" w:rsidRPr="003D4292" w:rsidRDefault="003D4292" w:rsidP="002622E3">
            <w:pPr>
              <w:pStyle w:val="a3"/>
              <w:spacing w:before="0" w:beforeAutospacing="0" w:after="300" w:afterAutospacing="0"/>
              <w:rPr>
                <w:color w:val="000000"/>
              </w:rPr>
            </w:pPr>
            <w:r w:rsidRPr="003D4292">
              <w:rPr>
                <w:color w:val="000000"/>
              </w:rPr>
              <w:t>Разучивание стихотворений Ф. И. Тютчева</w:t>
            </w:r>
          </w:p>
        </w:tc>
      </w:tr>
    </w:tbl>
    <w:p w:rsidR="00292DEA" w:rsidRPr="002622E3" w:rsidRDefault="00292DEA" w:rsidP="002622E3">
      <w:pPr>
        <w:pStyle w:val="a3"/>
        <w:shd w:val="clear" w:color="auto" w:fill="FFFFFF"/>
        <w:spacing w:before="0" w:beforeAutospacing="0" w:after="300" w:afterAutospacing="0"/>
        <w:ind w:left="-567"/>
        <w:rPr>
          <w:color w:val="000000"/>
          <w:sz w:val="28"/>
          <w:szCs w:val="28"/>
        </w:rPr>
      </w:pPr>
    </w:p>
    <w:p w:rsidR="002622E3" w:rsidRDefault="002622E3"/>
    <w:sectPr w:rsidR="002622E3" w:rsidSect="00CB1EB9">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rsids>
    <w:rsidRoot w:val="00BC7BC1"/>
    <w:rsid w:val="000A1206"/>
    <w:rsid w:val="002622E3"/>
    <w:rsid w:val="00292DEA"/>
    <w:rsid w:val="003670A0"/>
    <w:rsid w:val="003D4292"/>
    <w:rsid w:val="00475289"/>
    <w:rsid w:val="006829DF"/>
    <w:rsid w:val="008D2179"/>
    <w:rsid w:val="00A31C74"/>
    <w:rsid w:val="00A72E6F"/>
    <w:rsid w:val="00B24BE6"/>
    <w:rsid w:val="00BA76B6"/>
    <w:rsid w:val="00BC7BC1"/>
    <w:rsid w:val="00C21BD4"/>
    <w:rsid w:val="00CB1EB9"/>
    <w:rsid w:val="00D07E21"/>
    <w:rsid w:val="00D1712F"/>
    <w:rsid w:val="00D84B05"/>
    <w:rsid w:val="00E3515D"/>
    <w:rsid w:val="00ED2019"/>
    <w:rsid w:val="00FC4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22E3"/>
    <w:rPr>
      <w:b/>
      <w:bCs/>
    </w:rPr>
  </w:style>
  <w:style w:type="table" w:styleId="a5">
    <w:name w:val="Table Grid"/>
    <w:basedOn w:val="a1"/>
    <w:uiPriority w:val="59"/>
    <w:rsid w:val="00292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141002">
      <w:bodyDiv w:val="1"/>
      <w:marLeft w:val="0"/>
      <w:marRight w:val="0"/>
      <w:marTop w:val="0"/>
      <w:marBottom w:val="0"/>
      <w:divBdr>
        <w:top w:val="none" w:sz="0" w:space="0" w:color="auto"/>
        <w:left w:val="none" w:sz="0" w:space="0" w:color="auto"/>
        <w:bottom w:val="none" w:sz="0" w:space="0" w:color="auto"/>
        <w:right w:val="none" w:sz="0" w:space="0" w:color="auto"/>
      </w:divBdr>
    </w:div>
    <w:div w:id="577910145">
      <w:bodyDiv w:val="1"/>
      <w:marLeft w:val="0"/>
      <w:marRight w:val="0"/>
      <w:marTop w:val="0"/>
      <w:marBottom w:val="0"/>
      <w:divBdr>
        <w:top w:val="none" w:sz="0" w:space="0" w:color="auto"/>
        <w:left w:val="none" w:sz="0" w:space="0" w:color="auto"/>
        <w:bottom w:val="none" w:sz="0" w:space="0" w:color="auto"/>
        <w:right w:val="none" w:sz="0" w:space="0" w:color="auto"/>
      </w:divBdr>
    </w:div>
    <w:div w:id="840125957">
      <w:bodyDiv w:val="1"/>
      <w:marLeft w:val="0"/>
      <w:marRight w:val="0"/>
      <w:marTop w:val="0"/>
      <w:marBottom w:val="0"/>
      <w:divBdr>
        <w:top w:val="none" w:sz="0" w:space="0" w:color="auto"/>
        <w:left w:val="none" w:sz="0" w:space="0" w:color="auto"/>
        <w:bottom w:val="none" w:sz="0" w:space="0" w:color="auto"/>
        <w:right w:val="none" w:sz="0" w:space="0" w:color="auto"/>
      </w:divBdr>
    </w:div>
    <w:div w:id="1265840816">
      <w:bodyDiv w:val="1"/>
      <w:marLeft w:val="0"/>
      <w:marRight w:val="0"/>
      <w:marTop w:val="0"/>
      <w:marBottom w:val="0"/>
      <w:divBdr>
        <w:top w:val="none" w:sz="0" w:space="0" w:color="auto"/>
        <w:left w:val="none" w:sz="0" w:space="0" w:color="auto"/>
        <w:bottom w:val="none" w:sz="0" w:space="0" w:color="auto"/>
        <w:right w:val="none" w:sz="0" w:space="0" w:color="auto"/>
      </w:divBdr>
    </w:div>
    <w:div w:id="1382679182">
      <w:bodyDiv w:val="1"/>
      <w:marLeft w:val="0"/>
      <w:marRight w:val="0"/>
      <w:marTop w:val="0"/>
      <w:marBottom w:val="0"/>
      <w:divBdr>
        <w:top w:val="none" w:sz="0" w:space="0" w:color="auto"/>
        <w:left w:val="none" w:sz="0" w:space="0" w:color="auto"/>
        <w:bottom w:val="none" w:sz="0" w:space="0" w:color="auto"/>
        <w:right w:val="none" w:sz="0" w:space="0" w:color="auto"/>
      </w:divBdr>
    </w:div>
    <w:div w:id="1493377869">
      <w:bodyDiv w:val="1"/>
      <w:marLeft w:val="0"/>
      <w:marRight w:val="0"/>
      <w:marTop w:val="0"/>
      <w:marBottom w:val="0"/>
      <w:divBdr>
        <w:top w:val="none" w:sz="0" w:space="0" w:color="auto"/>
        <w:left w:val="none" w:sz="0" w:space="0" w:color="auto"/>
        <w:bottom w:val="none" w:sz="0" w:space="0" w:color="auto"/>
        <w:right w:val="none" w:sz="0" w:space="0" w:color="auto"/>
      </w:divBdr>
    </w:div>
    <w:div w:id="1531381709">
      <w:bodyDiv w:val="1"/>
      <w:marLeft w:val="0"/>
      <w:marRight w:val="0"/>
      <w:marTop w:val="0"/>
      <w:marBottom w:val="0"/>
      <w:divBdr>
        <w:top w:val="none" w:sz="0" w:space="0" w:color="auto"/>
        <w:left w:val="none" w:sz="0" w:space="0" w:color="auto"/>
        <w:bottom w:val="none" w:sz="0" w:space="0" w:color="auto"/>
        <w:right w:val="none" w:sz="0" w:space="0" w:color="auto"/>
      </w:divBdr>
    </w:div>
    <w:div w:id="21466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cp:lastPrinted>2023-12-06T16:47:00Z</cp:lastPrinted>
  <dcterms:created xsi:type="dcterms:W3CDTF">2023-12-05T05:42:00Z</dcterms:created>
  <dcterms:modified xsi:type="dcterms:W3CDTF">2023-12-06T16:53:00Z</dcterms:modified>
</cp:coreProperties>
</file>