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4C" w:rsidRPr="00B47E51" w:rsidRDefault="00B47E51" w:rsidP="00B46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Проект «Съел конфету – не сори, фантик в дело примени»  </w:t>
      </w:r>
    </w:p>
    <w:p w:rsidR="00B47E51" w:rsidRPr="00B47E51" w:rsidRDefault="00B47E51" w:rsidP="00B461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7E51" w:rsidRPr="00B4614C" w:rsidRDefault="00B47E51" w:rsidP="00B47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</w:t>
      </w:r>
    </w:p>
    <w:p w:rsidR="00B4614C" w:rsidRPr="00B4614C" w:rsidRDefault="00B4614C" w:rsidP="00C30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«Фантик  я, хоть и бумажный,</w:t>
      </w:r>
    </w:p>
    <w:p w:rsidR="00B4614C" w:rsidRPr="00B4614C" w:rsidRDefault="00B4614C" w:rsidP="00C30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Всё  же  очень-очень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важный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B4614C" w:rsidRPr="00B4614C" w:rsidRDefault="00B4614C" w:rsidP="00C30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  без  фантиков  конфет</w:t>
      </w:r>
    </w:p>
    <w:p w:rsidR="00B4614C" w:rsidRPr="00B4614C" w:rsidRDefault="00B4614C" w:rsidP="00C30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бывает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вкусных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нет!</w:t>
      </w:r>
    </w:p>
    <w:p w:rsidR="00B4614C" w:rsidRPr="00B4614C" w:rsidRDefault="00B4614C" w:rsidP="00C30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вас прошу, смотрите,</w:t>
      </w:r>
    </w:p>
    <w:p w:rsidR="00B4614C" w:rsidRPr="00B4614C" w:rsidRDefault="00B4614C" w:rsidP="00C30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Фантиками не сорите!»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Все: и взрослые, и дети - очень любят конфеты, а это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 каждый из нас довольно часто имеет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дело с конфетным фантиком.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Немало, наверное, найдется и тех, кого в детстве прельщали наравне с конфетами разнообразные пестрые фантики. Зачастую малыши, полакомившись конфеткой, аккуратно разглаживают помятый фантик и как ценную реликвию убирают в заветную коробочку. Большинство детей – страшные сладкоежки.  Навязчивая реклама, огромный ассортимент супермаркетов, яркие обертки – все это так манит малышей. И родители не в состоянии устоять и, так или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иначе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балуют своих чад вкусной конфеткой.  Съедая конфетку, фантик выбрасывают, не задумываясь о том, что фантик – почти произведение искусства и ему можно подарить вторую жизнь.  Интересно и полезно знать его историю, учить не бросать обертку под ноги, а с пользой для себя и других применять в жизни.</w:t>
      </w:r>
    </w:p>
    <w:p w:rsid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Нам педагогам группы захотелось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поглубже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заглянуть в историю фантика, открыть все его тайны: когда появился, как и почему менялся с течением времени, как рождались  названия конфет и почему люди, даже очень серьезные, взрослые, увлекаются коллекционированием фантиков.</w:t>
      </w:r>
      <w:r w:rsid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47E51" w:rsidRDefault="00B47E51" w:rsidP="00C301A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 проекта:</w:t>
      </w:r>
      <w:r w:rsidRPr="00F33F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Экологический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47E51" w:rsidRDefault="00B47E51" w:rsidP="00C301A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Срок реализации: </w:t>
      </w:r>
      <w:r w:rsidRPr="00F33F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4 – 11 февраля 2022 года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47E51" w:rsidRPr="00B4614C" w:rsidRDefault="00B47E51" w:rsidP="00C301A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Участники проекта</w:t>
      </w:r>
      <w:r w:rsidRPr="00F33F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="00F33FCF" w:rsidRPr="00F33F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подготовительной группы, воспитатели, родители.</w:t>
      </w:r>
    </w:p>
    <w:p w:rsidR="00B47E51" w:rsidRPr="00B47E51" w:rsidRDefault="00B4614C" w:rsidP="00B47E5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Проблема: 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Охрана природы, попытка решить «мусорную проблему» </w:t>
      </w:r>
      <w:r w:rsid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способом вторичного использования </w:t>
      </w:r>
      <w:r w:rsid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фантиков.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</w:p>
    <w:p w:rsidR="00B4614C" w:rsidRPr="00B4614C" w:rsidRDefault="00B4614C" w:rsidP="00C301AE">
      <w:pPr>
        <w:numPr>
          <w:ilvl w:val="0"/>
          <w:numId w:val="7"/>
        </w:numPr>
        <w:shd w:val="clear" w:color="auto" w:fill="FFFFFF"/>
        <w:spacing w:before="33" w:after="33" w:line="240" w:lineRule="auto"/>
        <w:ind w:left="-709"/>
        <w:jc w:val="center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основ экологической культуры детей и взрослых.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Образовательные:</w:t>
      </w:r>
    </w:p>
    <w:p w:rsidR="00B4614C" w:rsidRPr="00B4614C" w:rsidRDefault="00B4614C" w:rsidP="00C301A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-709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Познакомить с историей возникновения фантика.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Развивающие: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4614C" w:rsidRPr="00B4614C" w:rsidRDefault="00B4614C" w:rsidP="00C301A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-709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Развивать у детей творческую активность, умение создавать  из фантиков </w:t>
      </w:r>
      <w:r w:rsidR="00C301AE"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поделки.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Воспитательные:</w:t>
      </w:r>
    </w:p>
    <w:p w:rsidR="00B4614C" w:rsidRPr="00B4614C" w:rsidRDefault="00B4614C" w:rsidP="00C301AE">
      <w:pPr>
        <w:numPr>
          <w:ilvl w:val="0"/>
          <w:numId w:val="10"/>
        </w:numPr>
        <w:shd w:val="clear" w:color="auto" w:fill="FFFFFF"/>
        <w:spacing w:before="33" w:after="33" w:line="240" w:lineRule="auto"/>
        <w:ind w:left="-709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 у детей и взрослых умение решать проблемы по экологическому грамотному использованию мусора (фантиков) в современной жизни.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Гипотеза: 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Фантик – не дешёвая бумажка, а ценный материал, востребованный для детского творчества.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 w:hanging="360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Успешность развития дошкольников  по экологического воспитания и решению проблемы по загрязнению окружающей среды, возможна только при условии активного взаимодействия с окружающим миром эмоционально практическим путём, т.е. через игровую, предметную деятельность, общение, труд, обучение,  совместную и самостоятельную деятельность.</w:t>
      </w:r>
      <w:proofErr w:type="gramEnd"/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Обеспечение проектной деятельности:</w:t>
      </w:r>
    </w:p>
    <w:p w:rsidR="00B4614C" w:rsidRPr="00B4614C" w:rsidRDefault="00B4614C" w:rsidP="00C301AE">
      <w:pPr>
        <w:shd w:val="clear" w:color="auto" w:fill="FFFFFF"/>
        <w:spacing w:before="120" w:after="120" w:line="240" w:lineRule="auto"/>
        <w:ind w:left="-709"/>
        <w:jc w:val="both"/>
        <w:outlineLvl w:val="2"/>
        <w:rPr>
          <w:rFonts w:ascii="Cambria" w:eastAsia="Times New Roman" w:hAnsi="Cambria" w:cs="Arial"/>
          <w:b/>
          <w:bCs/>
          <w:color w:val="4F81BD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Подбор наглядного материала (иллюстрации, тематические альбомы);</w:t>
      </w:r>
    </w:p>
    <w:p w:rsidR="00B4614C" w:rsidRPr="00B4614C" w:rsidRDefault="00B4614C" w:rsidP="00C301AE"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-709" w:firstLine="900"/>
        <w:outlineLvl w:val="2"/>
        <w:rPr>
          <w:rFonts w:ascii="Cambria" w:eastAsia="Times New Roman" w:hAnsi="Cambria" w:cs="Arial"/>
          <w:b/>
          <w:bCs/>
          <w:color w:val="4F81BD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Подготовка и сбор  материала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фантиков) для продуктивной деятельности;</w:t>
      </w:r>
    </w:p>
    <w:p w:rsidR="00B4614C" w:rsidRPr="00B4614C" w:rsidRDefault="00C301AE" w:rsidP="00C301AE"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-709" w:firstLine="900"/>
        <w:outlineLvl w:val="2"/>
        <w:rPr>
          <w:rFonts w:ascii="Cambria" w:eastAsia="Times New Roman" w:hAnsi="Cambria" w:cs="Arial"/>
          <w:b/>
          <w:bCs/>
          <w:color w:val="4F81BD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Выставки рисунков своих придуманных фантиков,</w:t>
      </w:r>
      <w:r w:rsidR="00B4614C"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поделок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фантиков.</w:t>
      </w:r>
    </w:p>
    <w:p w:rsidR="00C301AE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проект позволил дать каждому ребенку посильную работу по интересам, а также раскрыть внутренний потенциал у каждого ребенка. Дети стали более раскрепощенными и самостоятельными, целеустремленными и уверенными в себе, общительными, более внимательными и заботливыми по отношению к природе. Все это, несомненно, создает предпосылки для их успешного развития в будущем.</w:t>
      </w:r>
      <w:r w:rsidR="00C301AE"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Ожидаемый результат проекта: </w:t>
      </w:r>
    </w:p>
    <w:p w:rsidR="00B4614C" w:rsidRPr="00B4614C" w:rsidRDefault="00B4614C" w:rsidP="00C301A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-709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Знают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истории возникновения фантика</w:t>
      </w:r>
      <w:r w:rsidR="00C301AE"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4614C" w:rsidRPr="00B4614C" w:rsidRDefault="00B4614C" w:rsidP="00C301A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-709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Умеют самостоятельно и творчески применять навыки и умения работы с бумагой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 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фантиками).</w:t>
      </w:r>
    </w:p>
    <w:p w:rsidR="00B4614C" w:rsidRPr="00B4614C" w:rsidRDefault="00B4614C" w:rsidP="00C301A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-709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Стали участниками новой формы  общения – проведения творческой  выставки – презентации  «Фантазии фантиков».</w:t>
      </w:r>
    </w:p>
    <w:p w:rsidR="00B4614C" w:rsidRPr="00B4614C" w:rsidRDefault="00B4614C" w:rsidP="00C301AE">
      <w:pPr>
        <w:numPr>
          <w:ilvl w:val="0"/>
          <w:numId w:val="13"/>
        </w:numPr>
        <w:shd w:val="clear" w:color="auto" w:fill="FFFFFF"/>
        <w:spacing w:before="33" w:after="33" w:line="240" w:lineRule="auto"/>
        <w:ind w:left="-709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Появился интерес у родителей и детей к окружающей среде и проблеме ее загрязнения.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Заключение</w:t>
      </w:r>
      <w:r w:rsidR="00317A1E" w:rsidRPr="00B47E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Кто-то хмыкнет: «Фантики?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Ерунда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какая! Ну что может быть интересного в этих цветных бумажках?» Бумажные и блестящие, яркие и многослойные... В первую очередь нас привлекает фантик, а потом уже — сама конфета. Но судьба любого фантика предрешена. Хочет он того или нет, рано или поздно ему придется оказаться в мусорном баке.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В своей работе мы познакомились с  </w:t>
      </w:r>
      <w:r w:rsidR="00C301AE"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историей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происхождения конфетного фантика, с особенностью его названий и оформления, мы доказали, возможность использования фантиков в нашей повседневной жизни, что у фантика может быть «вторая жизнь».  Работой, которой мы занимались, очень нам понравилась. В процессе изготовления поделок развивается фантазия, смекалка, творческие способности. В итоге получаются красивые изделия, поделки, сувениры, которые могут быть подарком близким и друзьям, украшением комнаты или группы. Эти изделия не требуют денежных затрат, а наоборот учат экономить.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Самое главное то, что фантики от конфет не выбрасываются, не засоряется окружающая среда.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 </w:t>
      </w: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Закончив работу по данной теме, мы пришли к выводу:</w:t>
      </w:r>
    </w:p>
    <w:p w:rsidR="00B4614C" w:rsidRPr="00B4614C" w:rsidRDefault="00B4614C" w:rsidP="00C301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Фантики действительно  не простые бумажки, они в оригинальной форме раскрывают колорит того времени, в которое были созданы и, конечно же, являются своеобразными памятниками культуры и быта.</w:t>
      </w:r>
    </w:p>
    <w:p w:rsidR="00B4614C" w:rsidRPr="00B4614C" w:rsidRDefault="00B4614C" w:rsidP="00C301A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Calibri" w:eastAsia="Times New Roman" w:hAnsi="Calibri" w:cs="Arial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Названия многих  конфет имеют интересное значение, а сами фантики могут являться хорошим материалом для работы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Таким образом, выдвинутая нами гипотеза полностью подтверждается.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Кроме того, мы узнали о том, что существуют уникальные коллекции фантиков, которые собрали очень известные в России люди, о </w:t>
      </w:r>
      <w:proofErr w:type="gramStart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том</w:t>
      </w:r>
      <w:proofErr w:type="gramEnd"/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фантики –  прекрасный материал для поделок. Узнали также, что у психологов разработан даже психологический тест с фантиками на определение характера человека.</w:t>
      </w:r>
    </w:p>
    <w:p w:rsidR="00B4614C" w:rsidRPr="00B4614C" w:rsidRDefault="00B4614C" w:rsidP="00C301AE">
      <w:pPr>
        <w:shd w:val="clear" w:color="auto" w:fill="FFFFFF"/>
        <w:spacing w:after="0" w:line="240" w:lineRule="auto"/>
        <w:ind w:left="-709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47E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</w:t>
      </w:r>
    </w:p>
    <w:p w:rsidR="00D07E21" w:rsidRPr="00B47E51" w:rsidRDefault="00D07E21" w:rsidP="009A24BE">
      <w:pPr>
        <w:ind w:left="-1418"/>
        <w:rPr>
          <w:sz w:val="32"/>
          <w:szCs w:val="32"/>
        </w:rPr>
      </w:pPr>
    </w:p>
    <w:sectPr w:rsidR="00D07E21" w:rsidRPr="00B47E51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EB5"/>
    <w:multiLevelType w:val="multilevel"/>
    <w:tmpl w:val="CD34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872AB"/>
    <w:multiLevelType w:val="multilevel"/>
    <w:tmpl w:val="9A8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A7F23"/>
    <w:multiLevelType w:val="multilevel"/>
    <w:tmpl w:val="52AA9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27C98"/>
    <w:multiLevelType w:val="multilevel"/>
    <w:tmpl w:val="62BC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6174E"/>
    <w:multiLevelType w:val="multilevel"/>
    <w:tmpl w:val="602A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575C4"/>
    <w:multiLevelType w:val="multilevel"/>
    <w:tmpl w:val="498E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BA2FE9"/>
    <w:multiLevelType w:val="multilevel"/>
    <w:tmpl w:val="6AF01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012AF"/>
    <w:multiLevelType w:val="multilevel"/>
    <w:tmpl w:val="76B8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83426"/>
    <w:multiLevelType w:val="multilevel"/>
    <w:tmpl w:val="A26C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014D09"/>
    <w:multiLevelType w:val="multilevel"/>
    <w:tmpl w:val="4A1A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14493"/>
    <w:multiLevelType w:val="multilevel"/>
    <w:tmpl w:val="DA2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A261E"/>
    <w:multiLevelType w:val="multilevel"/>
    <w:tmpl w:val="23D6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23875"/>
    <w:multiLevelType w:val="multilevel"/>
    <w:tmpl w:val="26AA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328BF"/>
    <w:multiLevelType w:val="multilevel"/>
    <w:tmpl w:val="C33E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4614C"/>
    <w:rsid w:val="000A1206"/>
    <w:rsid w:val="00317A1E"/>
    <w:rsid w:val="00902856"/>
    <w:rsid w:val="009A24BE"/>
    <w:rsid w:val="00B4614C"/>
    <w:rsid w:val="00B47E51"/>
    <w:rsid w:val="00C301AE"/>
    <w:rsid w:val="00CB1EB9"/>
    <w:rsid w:val="00D07E21"/>
    <w:rsid w:val="00F33FCF"/>
    <w:rsid w:val="00F6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paragraph" w:styleId="3">
    <w:name w:val="heading 3"/>
    <w:basedOn w:val="a"/>
    <w:link w:val="30"/>
    <w:uiPriority w:val="9"/>
    <w:qFormat/>
    <w:rsid w:val="00B46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2">
    <w:name w:val="c42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B4614C"/>
  </w:style>
  <w:style w:type="paragraph" w:customStyle="1" w:styleId="c29">
    <w:name w:val="c29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614C"/>
  </w:style>
  <w:style w:type="paragraph" w:customStyle="1" w:styleId="c8">
    <w:name w:val="c8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4614C"/>
  </w:style>
  <w:style w:type="character" w:customStyle="1" w:styleId="c40">
    <w:name w:val="c40"/>
    <w:basedOn w:val="a0"/>
    <w:rsid w:val="00B4614C"/>
  </w:style>
  <w:style w:type="paragraph" w:customStyle="1" w:styleId="c21">
    <w:name w:val="c21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B4614C"/>
  </w:style>
  <w:style w:type="character" w:customStyle="1" w:styleId="c25">
    <w:name w:val="c25"/>
    <w:basedOn w:val="a0"/>
    <w:rsid w:val="00B4614C"/>
  </w:style>
  <w:style w:type="paragraph" w:customStyle="1" w:styleId="c5">
    <w:name w:val="c5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614C"/>
  </w:style>
  <w:style w:type="paragraph" w:customStyle="1" w:styleId="c87">
    <w:name w:val="c87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4614C"/>
  </w:style>
  <w:style w:type="paragraph" w:customStyle="1" w:styleId="c73">
    <w:name w:val="c73"/>
    <w:basedOn w:val="a"/>
    <w:rsid w:val="00B4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Подбор наглядного материала (иллюстрации, тематические альбомы);</vt:lpstr>
      <vt:lpstr>        Подготовка и сбор  материала ( фантиков) для продуктивной деятельности;</vt:lpstr>
      <vt:lpstr>        Выставки рисунков своих придуманных фантиков, поделок из фантиков.</vt:lpstr>
    </vt:vector>
  </TitlesOfParts>
  <Company>Krokoz™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2022-02-06T13:06:00Z</cp:lastPrinted>
  <dcterms:created xsi:type="dcterms:W3CDTF">2022-02-06T10:46:00Z</dcterms:created>
  <dcterms:modified xsi:type="dcterms:W3CDTF">2022-02-06T13:07:00Z</dcterms:modified>
</cp:coreProperties>
</file>