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CA" w:rsidRDefault="00944F62" w:rsidP="00EE2DCA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</w:t>
      </w:r>
      <w:bookmarkStart w:id="0" w:name="_GoBack"/>
      <w:bookmarkEnd w:id="0"/>
      <w:r w:rsidR="00EE2DCA" w:rsidRPr="00EE2D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E2DCA" w:rsidRPr="00EE2D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Народные названия погремушки: историко</w:t>
      </w:r>
      <w:r w:rsidR="00EE2DCA" w:rsidRPr="00EE2D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noBreakHyphen/>
        <w:t>этнографический обзор</w:t>
      </w:r>
    </w:p>
    <w:p w:rsidR="00EE2DCA" w:rsidRPr="00EE2DCA" w:rsidRDefault="00EE2DCA" w:rsidP="00EE2DC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E2DCA" w:rsidRPr="00EE2DCA" w:rsidRDefault="00EE2DCA" w:rsidP="00EE2DC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E2DCA">
        <w:rPr>
          <w:color w:val="000000" w:themeColor="text1"/>
          <w:sz w:val="28"/>
          <w:szCs w:val="28"/>
        </w:rPr>
        <w:t>Погремушка — одна из древнейших игрушек, и в разных регионах и эпохах она получала разнообразные народные наименования. Эти названия отражают:</w:t>
      </w:r>
    </w:p>
    <w:p w:rsidR="00EE2DCA" w:rsidRPr="00EE2DCA" w:rsidRDefault="00EE2DCA" w:rsidP="00EE2DCA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5"/>
          <w:color w:val="000000" w:themeColor="text1"/>
          <w:sz w:val="28"/>
          <w:szCs w:val="28"/>
        </w:rPr>
        <w:t>звуковые ассоциации</w:t>
      </w:r>
      <w:r w:rsidRPr="00EE2DCA">
        <w:rPr>
          <w:color w:val="000000" w:themeColor="text1"/>
          <w:sz w:val="28"/>
          <w:szCs w:val="28"/>
        </w:rPr>
        <w:t> (как звучит инструмент);</w:t>
      </w:r>
    </w:p>
    <w:p w:rsidR="00EE2DCA" w:rsidRPr="00EE2DCA" w:rsidRDefault="00EE2DCA" w:rsidP="00EE2DCA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5"/>
          <w:color w:val="000000" w:themeColor="text1"/>
          <w:sz w:val="28"/>
          <w:szCs w:val="28"/>
        </w:rPr>
        <w:t>материал и конструкцию</w:t>
      </w:r>
      <w:r w:rsidRPr="00EE2DCA">
        <w:rPr>
          <w:color w:val="000000" w:themeColor="text1"/>
          <w:sz w:val="28"/>
          <w:szCs w:val="28"/>
        </w:rPr>
        <w:t> (из чего сделан, как устроен);</w:t>
      </w:r>
    </w:p>
    <w:p w:rsidR="00EE2DCA" w:rsidRPr="00EE2DCA" w:rsidRDefault="00EE2DCA" w:rsidP="00EE2DCA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5"/>
          <w:color w:val="000000" w:themeColor="text1"/>
          <w:sz w:val="28"/>
          <w:szCs w:val="28"/>
        </w:rPr>
        <w:t>функциональное назначение</w:t>
      </w:r>
      <w:r w:rsidRPr="00EE2DCA">
        <w:rPr>
          <w:color w:val="000000" w:themeColor="text1"/>
          <w:sz w:val="28"/>
          <w:szCs w:val="28"/>
        </w:rPr>
        <w:t> (детская игрушка, оберег, музыкальный инструмент);</w:t>
      </w:r>
    </w:p>
    <w:p w:rsidR="00EE2DCA" w:rsidRPr="00EE2DCA" w:rsidRDefault="00EE2DCA" w:rsidP="00EE2DCA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5"/>
          <w:color w:val="000000" w:themeColor="text1"/>
          <w:sz w:val="28"/>
          <w:szCs w:val="28"/>
        </w:rPr>
        <w:t>диалектные особенности</w:t>
      </w:r>
      <w:r w:rsidRPr="00EE2DCA">
        <w:rPr>
          <w:color w:val="000000" w:themeColor="text1"/>
          <w:sz w:val="28"/>
          <w:szCs w:val="28"/>
        </w:rPr>
        <w:t> речи локальных сообществ.</w:t>
      </w:r>
    </w:p>
    <w:p w:rsidR="00EE2DCA" w:rsidRPr="00EE2DCA" w:rsidRDefault="00EE2DCA" w:rsidP="00EE2DC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E2DCA">
        <w:rPr>
          <w:color w:val="000000" w:themeColor="text1"/>
          <w:sz w:val="28"/>
          <w:szCs w:val="28"/>
        </w:rPr>
        <w:t>Ниже — систематизированный свод народных наименований с пояснениями и региональными пометками.</w:t>
      </w:r>
    </w:p>
    <w:p w:rsidR="00EE2DCA" w:rsidRPr="00EE2DCA" w:rsidRDefault="00EE2DCA" w:rsidP="00EE2DCA">
      <w:pPr>
        <w:pStyle w:val="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E2DCA">
        <w:rPr>
          <w:color w:val="000000" w:themeColor="text1"/>
          <w:sz w:val="28"/>
          <w:szCs w:val="28"/>
        </w:rPr>
        <w:t>Основные группы названий по принципу образования</w:t>
      </w:r>
    </w:p>
    <w:p w:rsidR="00EE2DCA" w:rsidRPr="00EE2DCA" w:rsidRDefault="00EE2DCA" w:rsidP="00EE2DCA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5"/>
          <w:color w:val="000000" w:themeColor="text1"/>
          <w:sz w:val="28"/>
          <w:szCs w:val="28"/>
        </w:rPr>
        <w:t>На основе звукоподражания и звуковых ассоциаций</w:t>
      </w:r>
    </w:p>
    <w:p w:rsidR="00EE2DCA" w:rsidRPr="00EE2DCA" w:rsidRDefault="00EE2DCA" w:rsidP="00EE2DCA">
      <w:pPr>
        <w:pStyle w:val="a3"/>
        <w:numPr>
          <w:ilvl w:val="1"/>
          <w:numId w:val="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EE2DCA">
        <w:rPr>
          <w:rStyle w:val="a5"/>
          <w:color w:val="000000" w:themeColor="text1"/>
          <w:sz w:val="28"/>
          <w:szCs w:val="28"/>
        </w:rPr>
        <w:t>тарахтушка</w:t>
      </w:r>
      <w:proofErr w:type="spellEnd"/>
      <w:r w:rsidRPr="00EE2DCA">
        <w:rPr>
          <w:color w:val="000000" w:themeColor="text1"/>
          <w:sz w:val="28"/>
          <w:szCs w:val="28"/>
        </w:rPr>
        <w:t> — от «тарахтеть», «тараторить» (распространено в центральной России);</w:t>
      </w:r>
    </w:p>
    <w:p w:rsidR="00EE2DCA" w:rsidRPr="00EE2DCA" w:rsidRDefault="00EE2DCA" w:rsidP="00EE2DCA">
      <w:pPr>
        <w:pStyle w:val="a3"/>
        <w:numPr>
          <w:ilvl w:val="1"/>
          <w:numId w:val="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5"/>
          <w:color w:val="000000" w:themeColor="text1"/>
          <w:sz w:val="28"/>
          <w:szCs w:val="28"/>
        </w:rPr>
        <w:t>побрякушка</w:t>
      </w:r>
      <w:r w:rsidRPr="00EE2DCA">
        <w:rPr>
          <w:color w:val="000000" w:themeColor="text1"/>
          <w:sz w:val="28"/>
          <w:szCs w:val="28"/>
        </w:rPr>
        <w:t> — от «брякать», «побрякивать» (общерусское);</w:t>
      </w:r>
    </w:p>
    <w:p w:rsidR="00EE2DCA" w:rsidRPr="00EE2DCA" w:rsidRDefault="00EE2DCA" w:rsidP="00EE2DCA">
      <w:pPr>
        <w:pStyle w:val="a3"/>
        <w:numPr>
          <w:ilvl w:val="1"/>
          <w:numId w:val="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5"/>
          <w:color w:val="000000" w:themeColor="text1"/>
          <w:sz w:val="28"/>
          <w:szCs w:val="28"/>
        </w:rPr>
        <w:t>гремушка</w:t>
      </w:r>
      <w:r w:rsidRPr="00EE2DCA">
        <w:rPr>
          <w:color w:val="000000" w:themeColor="text1"/>
          <w:sz w:val="28"/>
          <w:szCs w:val="28"/>
        </w:rPr>
        <w:t> — от «греметь» (широко зафиксировано в XIX–XX вв.);</w:t>
      </w:r>
    </w:p>
    <w:p w:rsidR="00EE2DCA" w:rsidRPr="00EE2DCA" w:rsidRDefault="00EE2DCA" w:rsidP="00EE2DCA">
      <w:pPr>
        <w:pStyle w:val="a3"/>
        <w:numPr>
          <w:ilvl w:val="1"/>
          <w:numId w:val="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EE2DCA">
        <w:rPr>
          <w:rStyle w:val="a5"/>
          <w:color w:val="000000" w:themeColor="text1"/>
          <w:sz w:val="28"/>
          <w:szCs w:val="28"/>
        </w:rPr>
        <w:t>грематушка</w:t>
      </w:r>
      <w:proofErr w:type="spellEnd"/>
      <w:r w:rsidRPr="00EE2DCA">
        <w:rPr>
          <w:color w:val="000000" w:themeColor="text1"/>
          <w:sz w:val="28"/>
          <w:szCs w:val="28"/>
        </w:rPr>
        <w:t> — увеличительно</w:t>
      </w:r>
      <w:r w:rsidRPr="00EE2DCA">
        <w:rPr>
          <w:color w:val="000000" w:themeColor="text1"/>
          <w:sz w:val="28"/>
          <w:szCs w:val="28"/>
        </w:rPr>
        <w:noBreakHyphen/>
        <w:t>ласкательная форма от «греметь»;</w:t>
      </w:r>
    </w:p>
    <w:p w:rsidR="00EE2DCA" w:rsidRPr="00EE2DCA" w:rsidRDefault="00EE2DCA" w:rsidP="00EE2DCA">
      <w:pPr>
        <w:pStyle w:val="a3"/>
        <w:numPr>
          <w:ilvl w:val="1"/>
          <w:numId w:val="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EE2DCA">
        <w:rPr>
          <w:rStyle w:val="a5"/>
          <w:color w:val="000000" w:themeColor="text1"/>
          <w:sz w:val="28"/>
          <w:szCs w:val="28"/>
        </w:rPr>
        <w:t>брякулька</w:t>
      </w:r>
      <w:proofErr w:type="spellEnd"/>
      <w:r w:rsidRPr="00EE2DCA">
        <w:rPr>
          <w:color w:val="000000" w:themeColor="text1"/>
          <w:sz w:val="28"/>
          <w:szCs w:val="28"/>
        </w:rPr>
        <w:t> — от «брякать» (упоминается в фольклорных играх и загадках, например, в передаче «Поле чудес»);</w:t>
      </w:r>
    </w:p>
    <w:p w:rsidR="00EE2DCA" w:rsidRPr="00EE2DCA" w:rsidRDefault="00EE2DCA" w:rsidP="00EE2DCA">
      <w:pPr>
        <w:pStyle w:val="a3"/>
        <w:numPr>
          <w:ilvl w:val="1"/>
          <w:numId w:val="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EE2DCA">
        <w:rPr>
          <w:rStyle w:val="a5"/>
          <w:color w:val="000000" w:themeColor="text1"/>
          <w:sz w:val="28"/>
          <w:szCs w:val="28"/>
        </w:rPr>
        <w:t>рокотушка</w:t>
      </w:r>
      <w:proofErr w:type="spellEnd"/>
      <w:r w:rsidRPr="00EE2DCA">
        <w:rPr>
          <w:color w:val="000000" w:themeColor="text1"/>
          <w:sz w:val="28"/>
          <w:szCs w:val="28"/>
        </w:rPr>
        <w:t> — от «рокотать», «рокот» (редкое, но встречающееся в региональных говорах).</w:t>
      </w:r>
    </w:p>
    <w:p w:rsidR="00EE2DCA" w:rsidRPr="00EE2DCA" w:rsidRDefault="00EE2DCA" w:rsidP="00EE2DCA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5"/>
          <w:color w:val="000000" w:themeColor="text1"/>
          <w:sz w:val="28"/>
          <w:szCs w:val="28"/>
        </w:rPr>
        <w:t>На основе действия/движения</w:t>
      </w:r>
    </w:p>
    <w:p w:rsidR="00EE2DCA" w:rsidRPr="00EE2DCA" w:rsidRDefault="00EE2DCA" w:rsidP="00EE2DCA">
      <w:pPr>
        <w:pStyle w:val="a3"/>
        <w:numPr>
          <w:ilvl w:val="1"/>
          <w:numId w:val="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EE2DCA">
        <w:rPr>
          <w:rStyle w:val="a5"/>
          <w:color w:val="000000" w:themeColor="text1"/>
          <w:sz w:val="28"/>
          <w:szCs w:val="28"/>
        </w:rPr>
        <w:t>шаркунок</w:t>
      </w:r>
      <w:proofErr w:type="spellEnd"/>
      <w:r w:rsidRPr="00EE2DCA">
        <w:rPr>
          <w:color w:val="000000" w:themeColor="text1"/>
          <w:sz w:val="28"/>
          <w:szCs w:val="28"/>
        </w:rPr>
        <w:t> — от «шаркать», «шарканье» (характерно для Поморья и северных губерний; часто — берестяная погремушка</w:t>
      </w:r>
      <w:r w:rsidRPr="00EE2DCA">
        <w:rPr>
          <w:color w:val="000000" w:themeColor="text1"/>
          <w:sz w:val="28"/>
          <w:szCs w:val="28"/>
        </w:rPr>
        <w:noBreakHyphen/>
        <w:t>конструктор из кубиков с горохом);</w:t>
      </w:r>
    </w:p>
    <w:p w:rsidR="00EE2DCA" w:rsidRPr="00EE2DCA" w:rsidRDefault="00EE2DCA" w:rsidP="00EE2DCA">
      <w:pPr>
        <w:pStyle w:val="a3"/>
        <w:numPr>
          <w:ilvl w:val="1"/>
          <w:numId w:val="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EE2DCA">
        <w:rPr>
          <w:rStyle w:val="a5"/>
          <w:color w:val="000000" w:themeColor="text1"/>
          <w:sz w:val="28"/>
          <w:szCs w:val="28"/>
        </w:rPr>
        <w:t>шуршулька</w:t>
      </w:r>
      <w:proofErr w:type="spellEnd"/>
      <w:r w:rsidRPr="00EE2DCA">
        <w:rPr>
          <w:color w:val="000000" w:themeColor="text1"/>
          <w:sz w:val="28"/>
          <w:szCs w:val="28"/>
        </w:rPr>
        <w:t> — от «шуршать» (диалектное, встречается в центральных и северных областях).</w:t>
      </w:r>
    </w:p>
    <w:p w:rsidR="00EE2DCA" w:rsidRPr="00EE2DCA" w:rsidRDefault="00EE2DCA" w:rsidP="00EE2DCA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5"/>
          <w:color w:val="000000" w:themeColor="text1"/>
          <w:sz w:val="28"/>
          <w:szCs w:val="28"/>
        </w:rPr>
        <w:t>На основе функции или назначения</w:t>
      </w:r>
    </w:p>
    <w:p w:rsidR="00EE2DCA" w:rsidRPr="00EE2DCA" w:rsidRDefault="00EE2DCA" w:rsidP="00EE2DCA">
      <w:pPr>
        <w:pStyle w:val="a3"/>
        <w:numPr>
          <w:ilvl w:val="1"/>
          <w:numId w:val="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EE2DCA">
        <w:rPr>
          <w:rStyle w:val="a5"/>
          <w:color w:val="000000" w:themeColor="text1"/>
          <w:sz w:val="28"/>
          <w:szCs w:val="28"/>
        </w:rPr>
        <w:t>позвонушка</w:t>
      </w:r>
      <w:proofErr w:type="spellEnd"/>
      <w:r w:rsidRPr="00EE2DCA">
        <w:rPr>
          <w:color w:val="000000" w:themeColor="text1"/>
          <w:sz w:val="28"/>
          <w:szCs w:val="28"/>
        </w:rPr>
        <w:t> — подчёркивает звон, «</w:t>
      </w:r>
      <w:proofErr w:type="spellStart"/>
      <w:r w:rsidRPr="00EE2DCA">
        <w:rPr>
          <w:color w:val="000000" w:themeColor="text1"/>
          <w:sz w:val="28"/>
          <w:szCs w:val="28"/>
        </w:rPr>
        <w:t>позвон</w:t>
      </w:r>
      <w:proofErr w:type="spellEnd"/>
      <w:r w:rsidRPr="00EE2DCA">
        <w:rPr>
          <w:color w:val="000000" w:themeColor="text1"/>
          <w:sz w:val="28"/>
          <w:szCs w:val="28"/>
        </w:rPr>
        <w:t>» (реже — как музыкальный инструмент);</w:t>
      </w:r>
    </w:p>
    <w:p w:rsidR="00EE2DCA" w:rsidRPr="00EE2DCA" w:rsidRDefault="00EE2DCA" w:rsidP="00EE2DCA">
      <w:pPr>
        <w:pStyle w:val="a3"/>
        <w:numPr>
          <w:ilvl w:val="1"/>
          <w:numId w:val="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EE2DCA">
        <w:rPr>
          <w:rStyle w:val="a5"/>
          <w:color w:val="000000" w:themeColor="text1"/>
          <w:sz w:val="28"/>
          <w:szCs w:val="28"/>
        </w:rPr>
        <w:t>звонилка</w:t>
      </w:r>
      <w:proofErr w:type="spellEnd"/>
      <w:r w:rsidRPr="00EE2DCA">
        <w:rPr>
          <w:color w:val="000000" w:themeColor="text1"/>
          <w:sz w:val="28"/>
          <w:szCs w:val="28"/>
        </w:rPr>
        <w:t xml:space="preserve"> — акцент на </w:t>
      </w:r>
      <w:proofErr w:type="spellStart"/>
      <w:r w:rsidRPr="00EE2DCA">
        <w:rPr>
          <w:color w:val="000000" w:themeColor="text1"/>
          <w:sz w:val="28"/>
          <w:szCs w:val="28"/>
        </w:rPr>
        <w:t>звукоизвлечении</w:t>
      </w:r>
      <w:proofErr w:type="spellEnd"/>
      <w:r w:rsidRPr="00EE2DCA">
        <w:rPr>
          <w:color w:val="000000" w:themeColor="text1"/>
          <w:sz w:val="28"/>
          <w:szCs w:val="28"/>
        </w:rPr>
        <w:t xml:space="preserve"> («звонить»);</w:t>
      </w:r>
    </w:p>
    <w:p w:rsidR="00EE2DCA" w:rsidRPr="00EE2DCA" w:rsidRDefault="00EE2DCA" w:rsidP="00EE2DCA">
      <w:pPr>
        <w:pStyle w:val="a3"/>
        <w:numPr>
          <w:ilvl w:val="1"/>
          <w:numId w:val="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5"/>
          <w:color w:val="000000" w:themeColor="text1"/>
          <w:sz w:val="28"/>
          <w:szCs w:val="28"/>
        </w:rPr>
        <w:t>бубенец</w:t>
      </w:r>
      <w:r w:rsidRPr="00EE2DCA">
        <w:rPr>
          <w:color w:val="000000" w:themeColor="text1"/>
          <w:sz w:val="28"/>
          <w:szCs w:val="28"/>
        </w:rPr>
        <w:t> (иногда) — если погремушка близка по звуку к бубенцу (чаще относится к подвескам на упряжь, но в быту могло переноситься и на детские игрушки).</w:t>
      </w:r>
    </w:p>
    <w:p w:rsidR="00EE2DCA" w:rsidRPr="00EE2DCA" w:rsidRDefault="00EE2DCA" w:rsidP="00EE2DCA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5"/>
          <w:color w:val="000000" w:themeColor="text1"/>
          <w:sz w:val="28"/>
          <w:szCs w:val="28"/>
        </w:rPr>
        <w:t>Ласкательные и детские формы</w:t>
      </w:r>
    </w:p>
    <w:p w:rsidR="00EE2DCA" w:rsidRPr="00EE2DCA" w:rsidRDefault="00EE2DCA" w:rsidP="00EE2DCA">
      <w:pPr>
        <w:pStyle w:val="a3"/>
        <w:numPr>
          <w:ilvl w:val="1"/>
          <w:numId w:val="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EE2DCA">
        <w:rPr>
          <w:rStyle w:val="a5"/>
          <w:color w:val="000000" w:themeColor="text1"/>
          <w:sz w:val="28"/>
          <w:szCs w:val="28"/>
        </w:rPr>
        <w:t>гремушечка</w:t>
      </w:r>
      <w:proofErr w:type="spellEnd"/>
      <w:r w:rsidRPr="00EE2DCA">
        <w:rPr>
          <w:color w:val="000000" w:themeColor="text1"/>
          <w:sz w:val="28"/>
          <w:szCs w:val="28"/>
        </w:rPr>
        <w:t>;</w:t>
      </w:r>
    </w:p>
    <w:p w:rsidR="00EE2DCA" w:rsidRPr="00EE2DCA" w:rsidRDefault="00EE2DCA" w:rsidP="00EE2DCA">
      <w:pPr>
        <w:pStyle w:val="a3"/>
        <w:numPr>
          <w:ilvl w:val="1"/>
          <w:numId w:val="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EE2DCA">
        <w:rPr>
          <w:rStyle w:val="a5"/>
          <w:color w:val="000000" w:themeColor="text1"/>
          <w:sz w:val="28"/>
          <w:szCs w:val="28"/>
        </w:rPr>
        <w:t>погремушечка</w:t>
      </w:r>
      <w:proofErr w:type="spellEnd"/>
      <w:r w:rsidRPr="00EE2DCA">
        <w:rPr>
          <w:color w:val="000000" w:themeColor="text1"/>
          <w:sz w:val="28"/>
          <w:szCs w:val="28"/>
        </w:rPr>
        <w:t>;</w:t>
      </w:r>
    </w:p>
    <w:p w:rsidR="00EE2DCA" w:rsidRPr="00EE2DCA" w:rsidRDefault="00EE2DCA" w:rsidP="00EE2DCA">
      <w:pPr>
        <w:pStyle w:val="a3"/>
        <w:numPr>
          <w:ilvl w:val="1"/>
          <w:numId w:val="3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EE2DCA">
        <w:rPr>
          <w:rStyle w:val="a5"/>
          <w:color w:val="000000" w:themeColor="text1"/>
          <w:sz w:val="28"/>
          <w:szCs w:val="28"/>
        </w:rPr>
        <w:t>тарахтушечка</w:t>
      </w:r>
      <w:proofErr w:type="spellEnd"/>
      <w:r w:rsidRPr="00EE2DCA">
        <w:rPr>
          <w:color w:val="000000" w:themeColor="text1"/>
          <w:sz w:val="28"/>
          <w:szCs w:val="28"/>
        </w:rPr>
        <w:t>.</w:t>
      </w:r>
    </w:p>
    <w:p w:rsidR="00EE2DCA" w:rsidRPr="00EE2DCA" w:rsidRDefault="00EE2DCA" w:rsidP="00EE2DCA">
      <w:pPr>
        <w:pStyle w:val="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E2DCA">
        <w:rPr>
          <w:color w:val="000000" w:themeColor="text1"/>
          <w:sz w:val="28"/>
          <w:szCs w:val="28"/>
        </w:rPr>
        <w:t>Региональные и этнографические варианты</w:t>
      </w:r>
    </w:p>
    <w:p w:rsidR="00EE2DCA" w:rsidRPr="00EE2DCA" w:rsidRDefault="00EE2DCA" w:rsidP="00EE2DCA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5"/>
          <w:color w:val="000000" w:themeColor="text1"/>
          <w:sz w:val="28"/>
          <w:szCs w:val="28"/>
        </w:rPr>
        <w:t>Русский Север (Поморье, Архангельская губ.)</w:t>
      </w:r>
    </w:p>
    <w:p w:rsidR="00EE2DCA" w:rsidRPr="00EE2DCA" w:rsidRDefault="00EE2DCA" w:rsidP="00EE2DCA">
      <w:pPr>
        <w:pStyle w:val="a3"/>
        <w:numPr>
          <w:ilvl w:val="1"/>
          <w:numId w:val="4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EE2DCA">
        <w:rPr>
          <w:rStyle w:val="a5"/>
          <w:color w:val="000000" w:themeColor="text1"/>
          <w:sz w:val="28"/>
          <w:szCs w:val="28"/>
        </w:rPr>
        <w:t>шаркунок</w:t>
      </w:r>
      <w:proofErr w:type="spellEnd"/>
      <w:r w:rsidRPr="00EE2DCA">
        <w:rPr>
          <w:color w:val="000000" w:themeColor="text1"/>
          <w:sz w:val="28"/>
          <w:szCs w:val="28"/>
        </w:rPr>
        <w:t> — берестяная погремушка из сплетённых кубиков с горошинами; могла использоваться и как головоломка</w:t>
      </w:r>
      <w:r w:rsidRPr="00EE2DCA">
        <w:rPr>
          <w:color w:val="000000" w:themeColor="text1"/>
          <w:sz w:val="28"/>
          <w:szCs w:val="28"/>
        </w:rPr>
        <w:noBreakHyphen/>
        <w:t xml:space="preserve">конструктор. Для девочек на </w:t>
      </w:r>
      <w:r w:rsidRPr="00EE2DCA">
        <w:rPr>
          <w:color w:val="000000" w:themeColor="text1"/>
          <w:sz w:val="28"/>
          <w:szCs w:val="28"/>
        </w:rPr>
        <w:lastRenderedPageBreak/>
        <w:t>верхушке вырезали птичку, для мальчиков — коня. Считалась оберегом от злых духов.</w:t>
      </w:r>
    </w:p>
    <w:p w:rsidR="00EE2DCA" w:rsidRPr="00EE2DCA" w:rsidRDefault="00EE2DCA" w:rsidP="00EE2DCA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5"/>
          <w:color w:val="000000" w:themeColor="text1"/>
          <w:sz w:val="28"/>
          <w:szCs w:val="28"/>
        </w:rPr>
        <w:t>Центральная Россия</w:t>
      </w:r>
    </w:p>
    <w:p w:rsidR="00EE2DCA" w:rsidRPr="00EE2DCA" w:rsidRDefault="00EE2DCA" w:rsidP="00EE2DCA">
      <w:pPr>
        <w:pStyle w:val="a3"/>
        <w:numPr>
          <w:ilvl w:val="1"/>
          <w:numId w:val="4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EE2DCA">
        <w:rPr>
          <w:rStyle w:val="a5"/>
          <w:color w:val="000000" w:themeColor="text1"/>
          <w:sz w:val="28"/>
          <w:szCs w:val="28"/>
        </w:rPr>
        <w:t>тарахтушка</w:t>
      </w:r>
      <w:proofErr w:type="spellEnd"/>
      <w:r w:rsidRPr="00EE2DCA">
        <w:rPr>
          <w:color w:val="000000" w:themeColor="text1"/>
          <w:sz w:val="28"/>
          <w:szCs w:val="28"/>
        </w:rPr>
        <w:t>, </w:t>
      </w:r>
      <w:r w:rsidRPr="00EE2DCA">
        <w:rPr>
          <w:rStyle w:val="a5"/>
          <w:color w:val="000000" w:themeColor="text1"/>
          <w:sz w:val="28"/>
          <w:szCs w:val="28"/>
        </w:rPr>
        <w:t>побрякушка</w:t>
      </w:r>
      <w:r w:rsidRPr="00EE2DCA">
        <w:rPr>
          <w:color w:val="000000" w:themeColor="text1"/>
          <w:sz w:val="28"/>
          <w:szCs w:val="28"/>
        </w:rPr>
        <w:t>, </w:t>
      </w:r>
      <w:r w:rsidRPr="00EE2DCA">
        <w:rPr>
          <w:rStyle w:val="a5"/>
          <w:color w:val="000000" w:themeColor="text1"/>
          <w:sz w:val="28"/>
          <w:szCs w:val="28"/>
        </w:rPr>
        <w:t>гремушка</w:t>
      </w:r>
      <w:r w:rsidRPr="00EE2DCA">
        <w:rPr>
          <w:color w:val="000000" w:themeColor="text1"/>
          <w:sz w:val="28"/>
          <w:szCs w:val="28"/>
        </w:rPr>
        <w:t> — наиболее частые варианты в фольклоре и этнографических записях XIX–XX вв.;</w:t>
      </w:r>
    </w:p>
    <w:p w:rsidR="00EE2DCA" w:rsidRPr="00EE2DCA" w:rsidRDefault="00EE2DCA" w:rsidP="00EE2DCA">
      <w:pPr>
        <w:pStyle w:val="a3"/>
        <w:numPr>
          <w:ilvl w:val="1"/>
          <w:numId w:val="4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EE2DCA">
        <w:rPr>
          <w:rStyle w:val="a5"/>
          <w:color w:val="000000" w:themeColor="text1"/>
          <w:sz w:val="28"/>
          <w:szCs w:val="28"/>
        </w:rPr>
        <w:t>грематушка</w:t>
      </w:r>
      <w:proofErr w:type="spellEnd"/>
      <w:r w:rsidRPr="00EE2DCA">
        <w:rPr>
          <w:color w:val="000000" w:themeColor="text1"/>
          <w:sz w:val="28"/>
          <w:szCs w:val="28"/>
        </w:rPr>
        <w:t xml:space="preserve"> — ласковая форма, часто в детских </w:t>
      </w:r>
      <w:proofErr w:type="spellStart"/>
      <w:r w:rsidRPr="00EE2DCA">
        <w:rPr>
          <w:color w:val="000000" w:themeColor="text1"/>
          <w:sz w:val="28"/>
          <w:szCs w:val="28"/>
        </w:rPr>
        <w:t>потешках</w:t>
      </w:r>
      <w:proofErr w:type="spellEnd"/>
      <w:r w:rsidRPr="00EE2DCA">
        <w:rPr>
          <w:color w:val="000000" w:themeColor="text1"/>
          <w:sz w:val="28"/>
          <w:szCs w:val="28"/>
        </w:rPr>
        <w:t xml:space="preserve"> и колыбельных.</w:t>
      </w:r>
    </w:p>
    <w:p w:rsidR="00EE2DCA" w:rsidRPr="00EE2DCA" w:rsidRDefault="00EE2DCA" w:rsidP="00EE2DCA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5"/>
          <w:color w:val="000000" w:themeColor="text1"/>
          <w:sz w:val="28"/>
          <w:szCs w:val="28"/>
        </w:rPr>
        <w:t>Южные и западные губернии</w:t>
      </w:r>
    </w:p>
    <w:p w:rsidR="00EE2DCA" w:rsidRPr="00EE2DCA" w:rsidRDefault="00EE2DCA" w:rsidP="00EE2DCA">
      <w:pPr>
        <w:pStyle w:val="a3"/>
        <w:numPr>
          <w:ilvl w:val="1"/>
          <w:numId w:val="4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color w:val="000000" w:themeColor="text1"/>
          <w:sz w:val="28"/>
          <w:szCs w:val="28"/>
        </w:rPr>
        <w:t>встречаются варианты </w:t>
      </w:r>
      <w:proofErr w:type="spellStart"/>
      <w:r w:rsidRPr="00EE2DCA">
        <w:rPr>
          <w:rStyle w:val="a5"/>
          <w:color w:val="000000" w:themeColor="text1"/>
          <w:sz w:val="28"/>
          <w:szCs w:val="28"/>
        </w:rPr>
        <w:t>звонилка</w:t>
      </w:r>
      <w:proofErr w:type="spellEnd"/>
      <w:r w:rsidRPr="00EE2DCA">
        <w:rPr>
          <w:color w:val="000000" w:themeColor="text1"/>
          <w:sz w:val="28"/>
          <w:szCs w:val="28"/>
        </w:rPr>
        <w:t>, </w:t>
      </w:r>
      <w:proofErr w:type="spellStart"/>
      <w:r w:rsidRPr="00EE2DCA">
        <w:rPr>
          <w:rStyle w:val="a5"/>
          <w:color w:val="000000" w:themeColor="text1"/>
          <w:sz w:val="28"/>
          <w:szCs w:val="28"/>
        </w:rPr>
        <w:t>позвонушка</w:t>
      </w:r>
      <w:proofErr w:type="spellEnd"/>
      <w:r w:rsidRPr="00EE2DCA">
        <w:rPr>
          <w:color w:val="000000" w:themeColor="text1"/>
          <w:sz w:val="28"/>
          <w:szCs w:val="28"/>
        </w:rPr>
        <w:t>, иногда с примесью польско</w:t>
      </w:r>
      <w:r w:rsidRPr="00EE2DCA">
        <w:rPr>
          <w:color w:val="000000" w:themeColor="text1"/>
          <w:sz w:val="28"/>
          <w:szCs w:val="28"/>
        </w:rPr>
        <w:noBreakHyphen/>
        <w:t>украинских влияний (в пограничных зонах).</w:t>
      </w:r>
    </w:p>
    <w:p w:rsidR="00EE2DCA" w:rsidRPr="00EE2DCA" w:rsidRDefault="00EE2DCA" w:rsidP="00EE2DCA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5"/>
          <w:color w:val="000000" w:themeColor="text1"/>
          <w:sz w:val="28"/>
          <w:szCs w:val="28"/>
        </w:rPr>
        <w:t>Сибирь и Урал</w:t>
      </w:r>
    </w:p>
    <w:p w:rsidR="00EE2DCA" w:rsidRPr="00EE2DCA" w:rsidRDefault="00EE2DCA" w:rsidP="00EE2DCA">
      <w:pPr>
        <w:pStyle w:val="a3"/>
        <w:numPr>
          <w:ilvl w:val="1"/>
          <w:numId w:val="4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color w:val="000000" w:themeColor="text1"/>
          <w:sz w:val="28"/>
          <w:szCs w:val="28"/>
        </w:rPr>
        <w:t>наряду с общероссийскими формами (</w:t>
      </w:r>
      <w:r w:rsidRPr="00EE2DCA">
        <w:rPr>
          <w:rStyle w:val="a5"/>
          <w:color w:val="000000" w:themeColor="text1"/>
          <w:sz w:val="28"/>
          <w:szCs w:val="28"/>
        </w:rPr>
        <w:t>побрякушка</w:t>
      </w:r>
      <w:r w:rsidRPr="00EE2DCA">
        <w:rPr>
          <w:color w:val="000000" w:themeColor="text1"/>
          <w:sz w:val="28"/>
          <w:szCs w:val="28"/>
        </w:rPr>
        <w:t>, </w:t>
      </w:r>
      <w:r w:rsidRPr="00EE2DCA">
        <w:rPr>
          <w:rStyle w:val="a5"/>
          <w:color w:val="000000" w:themeColor="text1"/>
          <w:sz w:val="28"/>
          <w:szCs w:val="28"/>
        </w:rPr>
        <w:t>гремушка</w:t>
      </w:r>
      <w:r w:rsidRPr="00EE2DCA">
        <w:rPr>
          <w:color w:val="000000" w:themeColor="text1"/>
          <w:sz w:val="28"/>
          <w:szCs w:val="28"/>
        </w:rPr>
        <w:t>) фиксируются локальные диалектные варианты, близкие к северным (например, </w:t>
      </w:r>
      <w:proofErr w:type="spellStart"/>
      <w:r w:rsidRPr="00EE2DCA">
        <w:rPr>
          <w:rStyle w:val="a5"/>
          <w:color w:val="000000" w:themeColor="text1"/>
          <w:sz w:val="28"/>
          <w:szCs w:val="28"/>
        </w:rPr>
        <w:t>шаркунок</w:t>
      </w:r>
      <w:proofErr w:type="spellEnd"/>
      <w:r w:rsidRPr="00EE2DCA">
        <w:rPr>
          <w:color w:val="000000" w:themeColor="text1"/>
          <w:sz w:val="28"/>
          <w:szCs w:val="28"/>
        </w:rPr>
        <w:t> в переселенческих общинах).</w:t>
      </w:r>
    </w:p>
    <w:p w:rsidR="00EE2DCA" w:rsidRPr="00EE2DCA" w:rsidRDefault="00EE2DCA" w:rsidP="00EE2DCA">
      <w:pPr>
        <w:pStyle w:val="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E2DCA">
        <w:rPr>
          <w:color w:val="000000" w:themeColor="text1"/>
          <w:sz w:val="28"/>
          <w:szCs w:val="28"/>
        </w:rPr>
        <w:t>Историческая динамика</w:t>
      </w:r>
    </w:p>
    <w:p w:rsidR="00EE2DCA" w:rsidRPr="00EE2DCA" w:rsidRDefault="00EE2DCA" w:rsidP="00EE2DCA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5"/>
          <w:color w:val="000000" w:themeColor="text1"/>
          <w:sz w:val="28"/>
          <w:szCs w:val="28"/>
        </w:rPr>
        <w:t>Древнерусский период</w:t>
      </w:r>
      <w:r w:rsidRPr="00EE2DCA">
        <w:rPr>
          <w:color w:val="000000" w:themeColor="text1"/>
          <w:sz w:val="28"/>
          <w:szCs w:val="28"/>
        </w:rPr>
        <w:t> — археологические находки (II в. до н. э. и позднее) свидетельствуют о существовании погремушек, но письменные названия до нас дошли фрагментарно. В летописях и берестяных грамотах прямые именования редки.</w:t>
      </w:r>
    </w:p>
    <w:p w:rsidR="00EE2DCA" w:rsidRPr="00EE2DCA" w:rsidRDefault="00EE2DCA" w:rsidP="00EE2DCA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5"/>
          <w:color w:val="000000" w:themeColor="text1"/>
          <w:sz w:val="28"/>
          <w:szCs w:val="28"/>
        </w:rPr>
        <w:t>XVI–XVIII вв.</w:t>
      </w:r>
      <w:r w:rsidRPr="00EE2DCA">
        <w:rPr>
          <w:color w:val="000000" w:themeColor="text1"/>
          <w:sz w:val="28"/>
          <w:szCs w:val="28"/>
        </w:rPr>
        <w:t> — в бытовых описях и записях появляются формы типа «гремушка», «</w:t>
      </w:r>
      <w:proofErr w:type="spellStart"/>
      <w:r w:rsidRPr="00EE2DCA">
        <w:rPr>
          <w:color w:val="000000" w:themeColor="text1"/>
          <w:sz w:val="28"/>
          <w:szCs w:val="28"/>
        </w:rPr>
        <w:t>тарахтушка</w:t>
      </w:r>
      <w:proofErr w:type="spellEnd"/>
      <w:r w:rsidRPr="00EE2DCA">
        <w:rPr>
          <w:color w:val="000000" w:themeColor="text1"/>
          <w:sz w:val="28"/>
          <w:szCs w:val="28"/>
        </w:rPr>
        <w:t>», «побрякушка».</w:t>
      </w:r>
    </w:p>
    <w:p w:rsidR="00EE2DCA" w:rsidRPr="00EE2DCA" w:rsidRDefault="00EE2DCA" w:rsidP="00EE2DCA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5"/>
          <w:color w:val="000000" w:themeColor="text1"/>
          <w:sz w:val="28"/>
          <w:szCs w:val="28"/>
        </w:rPr>
        <w:t>XIX в.</w:t>
      </w:r>
      <w:r w:rsidRPr="00EE2DCA">
        <w:rPr>
          <w:color w:val="000000" w:themeColor="text1"/>
          <w:sz w:val="28"/>
          <w:szCs w:val="28"/>
        </w:rPr>
        <w:t> — этнографы фиксируют широкий спектр наименований: от «</w:t>
      </w:r>
      <w:proofErr w:type="spellStart"/>
      <w:r w:rsidRPr="00EE2DCA">
        <w:rPr>
          <w:color w:val="000000" w:themeColor="text1"/>
          <w:sz w:val="28"/>
          <w:szCs w:val="28"/>
        </w:rPr>
        <w:t>шаркунка</w:t>
      </w:r>
      <w:proofErr w:type="spellEnd"/>
      <w:r w:rsidRPr="00EE2DCA">
        <w:rPr>
          <w:color w:val="000000" w:themeColor="text1"/>
          <w:sz w:val="28"/>
          <w:szCs w:val="28"/>
        </w:rPr>
        <w:t>» на Севере до «гремушки» и «побрякушки» в центральных губерниях.</w:t>
      </w:r>
    </w:p>
    <w:p w:rsidR="00EE2DCA" w:rsidRPr="00EE2DCA" w:rsidRDefault="00EE2DCA" w:rsidP="00EE2DCA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5"/>
          <w:color w:val="000000" w:themeColor="text1"/>
          <w:sz w:val="28"/>
          <w:szCs w:val="28"/>
        </w:rPr>
        <w:t>XX в.</w:t>
      </w:r>
      <w:r w:rsidRPr="00EE2DCA">
        <w:rPr>
          <w:color w:val="000000" w:themeColor="text1"/>
          <w:sz w:val="28"/>
          <w:szCs w:val="28"/>
        </w:rPr>
        <w:t> — часть диалектных названий уходит в пассивный словарь, но сохраняется в фольклоре, музейных описаниях и реконструкциях.</w:t>
      </w:r>
    </w:p>
    <w:p w:rsidR="00EE2DCA" w:rsidRPr="00EE2DCA" w:rsidRDefault="00EE2DCA" w:rsidP="00EE2DCA">
      <w:pPr>
        <w:pStyle w:val="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E2DCA">
        <w:rPr>
          <w:color w:val="000000" w:themeColor="text1"/>
          <w:sz w:val="28"/>
          <w:szCs w:val="28"/>
        </w:rPr>
        <w:t>Особенности употребления в фольклоре</w:t>
      </w:r>
    </w:p>
    <w:p w:rsidR="00EE2DCA" w:rsidRPr="00EE2DCA" w:rsidRDefault="00EE2DCA" w:rsidP="00EE2DC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E2DCA">
        <w:rPr>
          <w:color w:val="000000" w:themeColor="text1"/>
          <w:sz w:val="28"/>
          <w:szCs w:val="28"/>
        </w:rPr>
        <w:t>В </w:t>
      </w:r>
      <w:r w:rsidRPr="00EE2DCA">
        <w:rPr>
          <w:rStyle w:val="a5"/>
          <w:color w:val="000000" w:themeColor="text1"/>
          <w:sz w:val="28"/>
          <w:szCs w:val="28"/>
        </w:rPr>
        <w:t xml:space="preserve">колыбельных, </w:t>
      </w:r>
      <w:proofErr w:type="spellStart"/>
      <w:r w:rsidRPr="00EE2DCA">
        <w:rPr>
          <w:rStyle w:val="a5"/>
          <w:color w:val="000000" w:themeColor="text1"/>
          <w:sz w:val="28"/>
          <w:szCs w:val="28"/>
        </w:rPr>
        <w:t>потешках</w:t>
      </w:r>
      <w:proofErr w:type="spellEnd"/>
      <w:r w:rsidRPr="00EE2DCA">
        <w:rPr>
          <w:rStyle w:val="a5"/>
          <w:color w:val="000000" w:themeColor="text1"/>
          <w:sz w:val="28"/>
          <w:szCs w:val="28"/>
        </w:rPr>
        <w:t>, загадках</w:t>
      </w:r>
      <w:r w:rsidRPr="00EE2DCA">
        <w:rPr>
          <w:color w:val="000000" w:themeColor="text1"/>
          <w:sz w:val="28"/>
          <w:szCs w:val="28"/>
        </w:rPr>
        <w:t> чаще встречаются:</w:t>
      </w:r>
    </w:p>
    <w:p w:rsidR="00EE2DCA" w:rsidRPr="00EE2DCA" w:rsidRDefault="00EE2DCA" w:rsidP="00EE2DCA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color w:val="000000" w:themeColor="text1"/>
          <w:sz w:val="28"/>
          <w:szCs w:val="28"/>
        </w:rPr>
        <w:t>«погремушка» (нейтральная литературная форма);</w:t>
      </w:r>
    </w:p>
    <w:p w:rsidR="00EE2DCA" w:rsidRPr="00EE2DCA" w:rsidRDefault="00EE2DCA" w:rsidP="00EE2DCA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color w:val="000000" w:themeColor="text1"/>
          <w:sz w:val="28"/>
          <w:szCs w:val="28"/>
        </w:rPr>
        <w:t>«гремушка», «</w:t>
      </w:r>
      <w:proofErr w:type="spellStart"/>
      <w:r w:rsidRPr="00EE2DCA">
        <w:rPr>
          <w:color w:val="000000" w:themeColor="text1"/>
          <w:sz w:val="28"/>
          <w:szCs w:val="28"/>
        </w:rPr>
        <w:t>гремушечка</w:t>
      </w:r>
      <w:proofErr w:type="spellEnd"/>
      <w:r w:rsidRPr="00EE2DCA">
        <w:rPr>
          <w:color w:val="000000" w:themeColor="text1"/>
          <w:sz w:val="28"/>
          <w:szCs w:val="28"/>
        </w:rPr>
        <w:t>» (ласковые варианты);</w:t>
      </w:r>
    </w:p>
    <w:p w:rsidR="00EE2DCA" w:rsidRPr="00EE2DCA" w:rsidRDefault="00EE2DCA" w:rsidP="00EE2DCA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color w:val="000000" w:themeColor="text1"/>
          <w:sz w:val="28"/>
          <w:szCs w:val="28"/>
        </w:rPr>
        <w:t>«</w:t>
      </w:r>
      <w:proofErr w:type="spellStart"/>
      <w:r w:rsidRPr="00EE2DCA">
        <w:rPr>
          <w:color w:val="000000" w:themeColor="text1"/>
          <w:sz w:val="28"/>
          <w:szCs w:val="28"/>
        </w:rPr>
        <w:t>тарахтушка</w:t>
      </w:r>
      <w:proofErr w:type="spellEnd"/>
      <w:r w:rsidRPr="00EE2DCA">
        <w:rPr>
          <w:color w:val="000000" w:themeColor="text1"/>
          <w:sz w:val="28"/>
          <w:szCs w:val="28"/>
        </w:rPr>
        <w:t>» (с юмористическим оттенком).</w:t>
      </w:r>
    </w:p>
    <w:p w:rsidR="00EE2DCA" w:rsidRPr="00EE2DCA" w:rsidRDefault="00EE2DCA" w:rsidP="00EE2DC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E2DCA">
        <w:rPr>
          <w:color w:val="000000" w:themeColor="text1"/>
          <w:sz w:val="28"/>
          <w:szCs w:val="28"/>
        </w:rPr>
        <w:t>Примеры из фольклора:</w:t>
      </w:r>
    </w:p>
    <w:p w:rsidR="00EE2DCA" w:rsidRPr="00EE2DCA" w:rsidRDefault="00EE2DCA" w:rsidP="00EE2DCA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4"/>
          <w:rFonts w:eastAsiaTheme="majorEastAsia"/>
          <w:color w:val="000000" w:themeColor="text1"/>
          <w:sz w:val="28"/>
          <w:szCs w:val="28"/>
        </w:rPr>
        <w:t>«</w:t>
      </w:r>
      <w:proofErr w:type="spellStart"/>
      <w:r w:rsidRPr="00EE2DCA">
        <w:rPr>
          <w:rStyle w:val="a4"/>
          <w:rFonts w:eastAsiaTheme="majorEastAsia"/>
          <w:color w:val="000000" w:themeColor="text1"/>
          <w:sz w:val="28"/>
          <w:szCs w:val="28"/>
        </w:rPr>
        <w:t>Тарахтушка</w:t>
      </w:r>
      <w:proofErr w:type="spellEnd"/>
      <w:r w:rsidRPr="00EE2DCA">
        <w:rPr>
          <w:rStyle w:val="a4"/>
          <w:rFonts w:eastAsiaTheme="majorEastAsia"/>
          <w:color w:val="000000" w:themeColor="text1"/>
          <w:sz w:val="28"/>
          <w:szCs w:val="28"/>
        </w:rPr>
        <w:t xml:space="preserve">, </w:t>
      </w:r>
      <w:proofErr w:type="spellStart"/>
      <w:r w:rsidRPr="00EE2DCA">
        <w:rPr>
          <w:rStyle w:val="a4"/>
          <w:rFonts w:eastAsiaTheme="majorEastAsia"/>
          <w:color w:val="000000" w:themeColor="text1"/>
          <w:sz w:val="28"/>
          <w:szCs w:val="28"/>
        </w:rPr>
        <w:t>тарахтушка</w:t>
      </w:r>
      <w:proofErr w:type="spellEnd"/>
      <w:r w:rsidRPr="00EE2DCA">
        <w:rPr>
          <w:rStyle w:val="a4"/>
          <w:rFonts w:eastAsiaTheme="majorEastAsia"/>
          <w:color w:val="000000" w:themeColor="text1"/>
          <w:sz w:val="28"/>
          <w:szCs w:val="28"/>
        </w:rPr>
        <w:t>, / Погреми</w:t>
      </w:r>
      <w:r w:rsidRPr="00EE2DCA">
        <w:rPr>
          <w:rStyle w:val="a4"/>
          <w:rFonts w:eastAsiaTheme="majorEastAsia"/>
          <w:color w:val="000000" w:themeColor="text1"/>
          <w:sz w:val="28"/>
          <w:szCs w:val="28"/>
        </w:rPr>
        <w:noBreakHyphen/>
        <w:t>ка, пошуми</w:t>
      </w:r>
      <w:r w:rsidRPr="00EE2DCA">
        <w:rPr>
          <w:rStyle w:val="a4"/>
          <w:rFonts w:eastAsiaTheme="majorEastAsia"/>
          <w:color w:val="000000" w:themeColor="text1"/>
          <w:sz w:val="28"/>
          <w:szCs w:val="28"/>
        </w:rPr>
        <w:noBreakHyphen/>
        <w:t>ка!»</w:t>
      </w:r>
      <w:r w:rsidRPr="00EE2DCA">
        <w:rPr>
          <w:color w:val="000000" w:themeColor="text1"/>
          <w:sz w:val="28"/>
          <w:szCs w:val="28"/>
        </w:rPr>
        <w:t>;</w:t>
      </w:r>
    </w:p>
    <w:p w:rsidR="00EE2DCA" w:rsidRPr="00EE2DCA" w:rsidRDefault="00EE2DCA" w:rsidP="00EE2DCA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4"/>
          <w:rFonts w:eastAsiaTheme="majorEastAsia"/>
          <w:color w:val="000000" w:themeColor="text1"/>
          <w:sz w:val="28"/>
          <w:szCs w:val="28"/>
        </w:rPr>
        <w:t>«Гремушка</w:t>
      </w:r>
      <w:r w:rsidRPr="00EE2DCA">
        <w:rPr>
          <w:rStyle w:val="a4"/>
          <w:rFonts w:eastAsiaTheme="majorEastAsia"/>
          <w:color w:val="000000" w:themeColor="text1"/>
          <w:sz w:val="28"/>
          <w:szCs w:val="28"/>
        </w:rPr>
        <w:noBreakHyphen/>
        <w:t>гремушка, / Звонкая игрушка!»</w:t>
      </w:r>
      <w:r w:rsidRPr="00EE2DCA">
        <w:rPr>
          <w:color w:val="000000" w:themeColor="text1"/>
          <w:sz w:val="28"/>
          <w:szCs w:val="28"/>
        </w:rPr>
        <w:t>;</w:t>
      </w:r>
    </w:p>
    <w:p w:rsidR="00EE2DCA" w:rsidRPr="00EE2DCA" w:rsidRDefault="00EE2DCA" w:rsidP="00EE2DCA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rStyle w:val="a4"/>
          <w:rFonts w:eastAsiaTheme="majorEastAsia"/>
          <w:color w:val="000000" w:themeColor="text1"/>
          <w:sz w:val="28"/>
          <w:szCs w:val="28"/>
        </w:rPr>
        <w:t>«Что за шум, что за звон? / Это наша побрякушка!»</w:t>
      </w:r>
      <w:r w:rsidRPr="00EE2DCA">
        <w:rPr>
          <w:color w:val="000000" w:themeColor="text1"/>
          <w:sz w:val="28"/>
          <w:szCs w:val="28"/>
        </w:rPr>
        <w:t>.</w:t>
      </w:r>
    </w:p>
    <w:p w:rsidR="00EE2DCA" w:rsidRPr="00EE2DCA" w:rsidRDefault="00EE2DCA" w:rsidP="00EE2DCA">
      <w:pPr>
        <w:pStyle w:val="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E2DCA">
        <w:rPr>
          <w:color w:val="000000" w:themeColor="text1"/>
          <w:sz w:val="28"/>
          <w:szCs w:val="28"/>
        </w:rPr>
        <w:t>Вывод</w:t>
      </w:r>
    </w:p>
    <w:p w:rsidR="00EE2DCA" w:rsidRPr="00EE2DCA" w:rsidRDefault="00EE2DCA" w:rsidP="00EE2DC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E2DCA">
        <w:rPr>
          <w:color w:val="000000" w:themeColor="text1"/>
          <w:sz w:val="28"/>
          <w:szCs w:val="28"/>
        </w:rPr>
        <w:t>Народные названия погремушки образуют </w:t>
      </w:r>
      <w:r w:rsidRPr="00EE2DCA">
        <w:rPr>
          <w:rStyle w:val="a5"/>
          <w:color w:val="000000" w:themeColor="text1"/>
          <w:sz w:val="28"/>
          <w:szCs w:val="28"/>
        </w:rPr>
        <w:t>богатую лексическую палитру</w:t>
      </w:r>
      <w:r w:rsidRPr="00EE2DCA">
        <w:rPr>
          <w:color w:val="000000" w:themeColor="text1"/>
          <w:sz w:val="28"/>
          <w:szCs w:val="28"/>
        </w:rPr>
        <w:t>, отражающую:</w:t>
      </w:r>
    </w:p>
    <w:p w:rsidR="00EE2DCA" w:rsidRPr="00EE2DCA" w:rsidRDefault="00EE2DCA" w:rsidP="00EE2DCA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color w:val="000000" w:themeColor="text1"/>
          <w:sz w:val="28"/>
          <w:szCs w:val="28"/>
        </w:rPr>
        <w:t>звуковую природу предмета;</w:t>
      </w:r>
    </w:p>
    <w:p w:rsidR="00EE2DCA" w:rsidRPr="00EE2DCA" w:rsidRDefault="00EE2DCA" w:rsidP="00EE2DCA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color w:val="000000" w:themeColor="text1"/>
          <w:sz w:val="28"/>
          <w:szCs w:val="28"/>
        </w:rPr>
        <w:t>региональные особенности речи и ремесла;</w:t>
      </w:r>
    </w:p>
    <w:p w:rsidR="00EE2DCA" w:rsidRPr="00EE2DCA" w:rsidRDefault="00EE2DCA" w:rsidP="00EE2DCA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EE2DCA">
        <w:rPr>
          <w:color w:val="000000" w:themeColor="text1"/>
          <w:sz w:val="28"/>
          <w:szCs w:val="28"/>
        </w:rPr>
        <w:t>функциональное многообразие (игрушка, оберег, музыкальный инструмент).</w:t>
      </w:r>
    </w:p>
    <w:p w:rsidR="00EE2DCA" w:rsidRPr="00EE2DCA" w:rsidRDefault="00EE2DCA" w:rsidP="00EE2DC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E2DCA">
        <w:rPr>
          <w:color w:val="000000" w:themeColor="text1"/>
          <w:sz w:val="28"/>
          <w:szCs w:val="28"/>
        </w:rPr>
        <w:t>Ключевые общероссийские формы — </w:t>
      </w:r>
      <w:proofErr w:type="spellStart"/>
      <w:r w:rsidRPr="00EE2DCA">
        <w:rPr>
          <w:rStyle w:val="a4"/>
          <w:rFonts w:eastAsiaTheme="majorEastAsia"/>
          <w:color w:val="000000" w:themeColor="text1"/>
          <w:sz w:val="28"/>
          <w:szCs w:val="28"/>
        </w:rPr>
        <w:t>тарахтушка</w:t>
      </w:r>
      <w:proofErr w:type="spellEnd"/>
      <w:r w:rsidRPr="00EE2DCA">
        <w:rPr>
          <w:color w:val="000000" w:themeColor="text1"/>
          <w:sz w:val="28"/>
          <w:szCs w:val="28"/>
        </w:rPr>
        <w:t>, </w:t>
      </w:r>
      <w:r w:rsidRPr="00EE2DCA">
        <w:rPr>
          <w:rStyle w:val="a4"/>
          <w:rFonts w:eastAsiaTheme="majorEastAsia"/>
          <w:color w:val="000000" w:themeColor="text1"/>
          <w:sz w:val="28"/>
          <w:szCs w:val="28"/>
        </w:rPr>
        <w:t>побрякушка</w:t>
      </w:r>
      <w:r w:rsidRPr="00EE2DCA">
        <w:rPr>
          <w:color w:val="000000" w:themeColor="text1"/>
          <w:sz w:val="28"/>
          <w:szCs w:val="28"/>
        </w:rPr>
        <w:t>, </w:t>
      </w:r>
      <w:r w:rsidRPr="00EE2DCA">
        <w:rPr>
          <w:rStyle w:val="a4"/>
          <w:rFonts w:eastAsiaTheme="majorEastAsia"/>
          <w:color w:val="000000" w:themeColor="text1"/>
          <w:sz w:val="28"/>
          <w:szCs w:val="28"/>
        </w:rPr>
        <w:t>гремушка</w:t>
      </w:r>
      <w:r w:rsidRPr="00EE2DCA">
        <w:rPr>
          <w:color w:val="000000" w:themeColor="text1"/>
          <w:sz w:val="28"/>
          <w:szCs w:val="28"/>
        </w:rPr>
        <w:t>, </w:t>
      </w:r>
      <w:proofErr w:type="spellStart"/>
      <w:r w:rsidRPr="00EE2DCA">
        <w:rPr>
          <w:rStyle w:val="a4"/>
          <w:rFonts w:eastAsiaTheme="majorEastAsia"/>
          <w:color w:val="000000" w:themeColor="text1"/>
          <w:sz w:val="28"/>
          <w:szCs w:val="28"/>
        </w:rPr>
        <w:t>шаркунок</w:t>
      </w:r>
      <w:proofErr w:type="spellEnd"/>
      <w:r w:rsidRPr="00EE2DCA">
        <w:rPr>
          <w:color w:val="000000" w:themeColor="text1"/>
          <w:sz w:val="28"/>
          <w:szCs w:val="28"/>
        </w:rPr>
        <w:t> — до сих пор узнаваемы в этнографическом и фольклорном контексте, а их этимология помогает реконструировать быт и язык прошлых эпох.</w:t>
      </w:r>
    </w:p>
    <w:p w:rsidR="00F04349" w:rsidRPr="00EE2DCA" w:rsidRDefault="00F04349" w:rsidP="00EE2D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04349" w:rsidRPr="00EE2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7AA"/>
    <w:multiLevelType w:val="multilevel"/>
    <w:tmpl w:val="0CCC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175C7"/>
    <w:multiLevelType w:val="multilevel"/>
    <w:tmpl w:val="4A16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617D7"/>
    <w:multiLevelType w:val="multilevel"/>
    <w:tmpl w:val="B1EA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634D0"/>
    <w:multiLevelType w:val="multilevel"/>
    <w:tmpl w:val="B8B6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66041"/>
    <w:multiLevelType w:val="multilevel"/>
    <w:tmpl w:val="C8AC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053358"/>
    <w:multiLevelType w:val="multilevel"/>
    <w:tmpl w:val="064A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DB4BCE"/>
    <w:multiLevelType w:val="multilevel"/>
    <w:tmpl w:val="AEFA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560A1"/>
    <w:multiLevelType w:val="multilevel"/>
    <w:tmpl w:val="AE5E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CA"/>
    <w:rsid w:val="001B6300"/>
    <w:rsid w:val="00944F62"/>
    <w:rsid w:val="00EE2DCA"/>
    <w:rsid w:val="00F0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71AC"/>
  <w15:chartTrackingRefBased/>
  <w15:docId w15:val="{902B54FC-464F-4915-B0AA-F770A15E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DCA"/>
  </w:style>
  <w:style w:type="paragraph" w:styleId="2">
    <w:name w:val="heading 2"/>
    <w:basedOn w:val="a"/>
    <w:link w:val="20"/>
    <w:uiPriority w:val="9"/>
    <w:qFormat/>
    <w:rsid w:val="00EE2D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2D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D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2D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E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2DCA"/>
    <w:rPr>
      <w:i/>
      <w:iCs/>
    </w:rPr>
  </w:style>
  <w:style w:type="character" w:styleId="a5">
    <w:name w:val="Strong"/>
    <w:basedOn w:val="a0"/>
    <w:uiPriority w:val="22"/>
    <w:qFormat/>
    <w:rsid w:val="00EE2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2025-11-02T14:20:00Z</dcterms:created>
  <dcterms:modified xsi:type="dcterms:W3CDTF">2025-11-03T08:43:00Z</dcterms:modified>
</cp:coreProperties>
</file>