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90C01" w14:textId="3798D04F" w:rsidR="00DB0F6A" w:rsidRPr="00BE5C8B" w:rsidRDefault="00D176E1" w:rsidP="00F92C6C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E5C8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Мини</w:t>
      </w:r>
      <w:r w:rsidR="00F92C6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-м</w:t>
      </w:r>
      <w:r w:rsidRPr="00BE5C8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узей «Военный чемоданчик в годы Великой Отечественной войны»,  как средство развития патриотических качеств детей дошкольного возраста.</w:t>
      </w:r>
    </w:p>
    <w:p w14:paraId="50FD0965" w14:textId="77777777" w:rsidR="00F92C6C" w:rsidRDefault="00F92C6C" w:rsidP="00F92C6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</w:p>
    <w:p w14:paraId="4A9E5AB4" w14:textId="436BD65C" w:rsidR="00D176E1" w:rsidRPr="00BE5C8B" w:rsidRDefault="00BE5C8B" w:rsidP="00F92C6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Галиханова</w:t>
      </w:r>
      <w:proofErr w:type="spellEnd"/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Альбина </w:t>
      </w:r>
      <w:proofErr w:type="spellStart"/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Рамильевна</w:t>
      </w:r>
      <w:proofErr w:type="spellEnd"/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, </w:t>
      </w:r>
      <w:r w:rsidRPr="00BE5C8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Муниципальное автономное дошкольное образовательное учреждение «Детский сад №</w:t>
      </w:r>
      <w:r w:rsidR="00F92C6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BE5C8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48»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, в</w:t>
      </w:r>
      <w:r w:rsidRPr="00BE5C8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оспитатель</w:t>
      </w:r>
    </w:p>
    <w:p w14:paraId="3C2F829D" w14:textId="77777777" w:rsidR="00F92C6C" w:rsidRDefault="00F92C6C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A8B26" w14:textId="165E56AA" w:rsidR="00D176E1" w:rsidRPr="00BE5C8B" w:rsidRDefault="00D176E1" w:rsidP="00F92C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5C8B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E5C8B">
        <w:rPr>
          <w:rFonts w:ascii="Times New Roman" w:hAnsi="Times New Roman" w:cs="Times New Roman"/>
          <w:sz w:val="28"/>
          <w:szCs w:val="28"/>
        </w:rPr>
        <w:t>патриатизму</w:t>
      </w:r>
      <w:proofErr w:type="spellEnd"/>
      <w:r w:rsidRPr="00BE5C8B">
        <w:rPr>
          <w:rFonts w:ascii="Times New Roman" w:hAnsi="Times New Roman" w:cs="Times New Roman"/>
          <w:sz w:val="28"/>
          <w:szCs w:val="28"/>
        </w:rPr>
        <w:t xml:space="preserve"> нельзя только призывать,</w:t>
      </w:r>
    </w:p>
    <w:p w14:paraId="07890FE4" w14:textId="77777777" w:rsidR="00D176E1" w:rsidRPr="00BE5C8B" w:rsidRDefault="00D176E1" w:rsidP="00F92C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5C8B">
        <w:rPr>
          <w:rFonts w:ascii="Times New Roman" w:hAnsi="Times New Roman" w:cs="Times New Roman"/>
          <w:sz w:val="28"/>
          <w:szCs w:val="28"/>
        </w:rPr>
        <w:t>Его нужно заботливо воспитывать</w:t>
      </w:r>
    </w:p>
    <w:p w14:paraId="30336490" w14:textId="77777777" w:rsidR="00D176E1" w:rsidRPr="00BE5C8B" w:rsidRDefault="00D176E1" w:rsidP="00F92C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E5C8B">
        <w:rPr>
          <w:rFonts w:ascii="Times New Roman" w:hAnsi="Times New Roman" w:cs="Times New Roman"/>
          <w:sz w:val="28"/>
          <w:szCs w:val="28"/>
        </w:rPr>
        <w:t>Д.С.Лихачев</w:t>
      </w:r>
      <w:proofErr w:type="spellEnd"/>
    </w:p>
    <w:p w14:paraId="2CD018DF" w14:textId="77777777" w:rsidR="00F92C6C" w:rsidRDefault="00F92C6C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B679D0" w14:textId="77777777" w:rsidR="00F92C6C" w:rsidRDefault="00F92C6C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84703" w14:textId="4656F309" w:rsidR="00D176E1" w:rsidRPr="00BE5C8B" w:rsidRDefault="00D176E1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C8B">
        <w:rPr>
          <w:rFonts w:ascii="Times New Roman" w:hAnsi="Times New Roman" w:cs="Times New Roman"/>
          <w:sz w:val="28"/>
          <w:szCs w:val="28"/>
        </w:rPr>
        <w:t>Патриотическое воспитание на современном этапе - неотъемлемая часть педагогической деятельности детских садов. Понимание Родины в дошкольном возрасте своеобразно: оно тесно связано с конкретными представлениями о том, что ему близко и дорого, с любовью к родным, своему дому, окружающей природе. Вариативность системы дошкольного образования позволяют использовать инновационные подходы и методы в нравственно-патриотическом воспитании. Одним из таких методов является создание и использование в образовательном процессе мини-музея.</w:t>
      </w:r>
    </w:p>
    <w:p w14:paraId="5999463C" w14:textId="1B0B714C" w:rsidR="00D176E1" w:rsidRPr="00A91583" w:rsidRDefault="00D176E1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583">
        <w:rPr>
          <w:rFonts w:ascii="Times New Roman" w:hAnsi="Times New Roman" w:cs="Times New Roman"/>
          <w:bCs/>
          <w:sz w:val="28"/>
          <w:szCs w:val="28"/>
        </w:rPr>
        <w:t>Цель: создание условий для развития личности путём включения её в многообразную деятельность музея и как следствие - приобщение дошкольников к культурно-историческим ценностям .</w:t>
      </w:r>
    </w:p>
    <w:p w14:paraId="076BE616" w14:textId="77777777" w:rsidR="00F92C6C" w:rsidRPr="00A91583" w:rsidRDefault="00D176E1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583">
        <w:rPr>
          <w:rFonts w:ascii="Times New Roman" w:hAnsi="Times New Roman" w:cs="Times New Roman"/>
          <w:bCs/>
          <w:sz w:val="28"/>
          <w:szCs w:val="28"/>
        </w:rPr>
        <w:t>Задачи организации мини-музея:</w:t>
      </w:r>
    </w:p>
    <w:p w14:paraId="68284748" w14:textId="5166854D" w:rsidR="00D176E1" w:rsidRPr="00BE5C8B" w:rsidRDefault="00D176E1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C8B">
        <w:rPr>
          <w:rFonts w:ascii="Times New Roman" w:hAnsi="Times New Roman" w:cs="Times New Roman"/>
          <w:sz w:val="28"/>
          <w:szCs w:val="28"/>
        </w:rPr>
        <w:t>1. Создание мини-музея, как отражение интересов и проявление инициативы детей.</w:t>
      </w:r>
    </w:p>
    <w:p w14:paraId="6C438D0A" w14:textId="77777777" w:rsidR="00D176E1" w:rsidRPr="00BE5C8B" w:rsidRDefault="00D176E1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C8B">
        <w:rPr>
          <w:rFonts w:ascii="Times New Roman" w:hAnsi="Times New Roman" w:cs="Times New Roman"/>
          <w:sz w:val="28"/>
          <w:szCs w:val="28"/>
        </w:rPr>
        <w:t>2. Обогащение предметно-развивающей среды ДОУ.</w:t>
      </w:r>
    </w:p>
    <w:p w14:paraId="7686AA72" w14:textId="77777777" w:rsidR="00D176E1" w:rsidRPr="00BE5C8B" w:rsidRDefault="00D176E1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C8B">
        <w:rPr>
          <w:rFonts w:ascii="Times New Roman" w:hAnsi="Times New Roman" w:cs="Times New Roman"/>
          <w:sz w:val="28"/>
          <w:szCs w:val="28"/>
        </w:rPr>
        <w:t>3. Обогащение воспитательно-образовательного пространства новыми формами.</w:t>
      </w:r>
    </w:p>
    <w:p w14:paraId="2745D452" w14:textId="77777777" w:rsidR="00D176E1" w:rsidRPr="00BE5C8B" w:rsidRDefault="00D176E1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C8B">
        <w:rPr>
          <w:rFonts w:ascii="Times New Roman" w:hAnsi="Times New Roman" w:cs="Times New Roman"/>
          <w:sz w:val="28"/>
          <w:szCs w:val="28"/>
        </w:rPr>
        <w:t>4. Формирование у дошкольников представлений о музее.</w:t>
      </w:r>
    </w:p>
    <w:p w14:paraId="3CEF1FD6" w14:textId="77777777" w:rsidR="00D176E1" w:rsidRPr="00BE5C8B" w:rsidRDefault="00D176E1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C8B">
        <w:rPr>
          <w:rFonts w:ascii="Times New Roman" w:hAnsi="Times New Roman" w:cs="Times New Roman"/>
          <w:sz w:val="28"/>
          <w:szCs w:val="28"/>
        </w:rPr>
        <w:t>5. Расширение кругозора дошкольников.</w:t>
      </w:r>
    </w:p>
    <w:p w14:paraId="3CA52A9C" w14:textId="77777777" w:rsidR="00D176E1" w:rsidRPr="00BE5C8B" w:rsidRDefault="00D176E1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C8B">
        <w:rPr>
          <w:rFonts w:ascii="Times New Roman" w:hAnsi="Times New Roman" w:cs="Times New Roman"/>
          <w:sz w:val="28"/>
          <w:szCs w:val="28"/>
        </w:rPr>
        <w:t>6. Развитие познавательных способностей и познавательной деятельности.</w:t>
      </w:r>
    </w:p>
    <w:p w14:paraId="276082A8" w14:textId="77777777" w:rsidR="00D176E1" w:rsidRPr="00BE5C8B" w:rsidRDefault="00D176E1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C8B">
        <w:rPr>
          <w:rFonts w:ascii="Times New Roman" w:hAnsi="Times New Roman" w:cs="Times New Roman"/>
          <w:sz w:val="28"/>
          <w:szCs w:val="28"/>
        </w:rPr>
        <w:t>7. Формирование проектно-исследовательских умений и навыков.</w:t>
      </w:r>
    </w:p>
    <w:p w14:paraId="3C8134A8" w14:textId="77777777" w:rsidR="00D176E1" w:rsidRPr="00BE5C8B" w:rsidRDefault="00D176E1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C8B">
        <w:rPr>
          <w:rFonts w:ascii="Times New Roman" w:hAnsi="Times New Roman" w:cs="Times New Roman"/>
          <w:sz w:val="28"/>
          <w:szCs w:val="28"/>
        </w:rPr>
        <w:t>8. Формирование умения самостоятельно анализировать и систематизировать полученные знания.</w:t>
      </w:r>
    </w:p>
    <w:p w14:paraId="43CDF1C4" w14:textId="77777777" w:rsidR="00D176E1" w:rsidRPr="00BE5C8B" w:rsidRDefault="00D176E1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C8B">
        <w:rPr>
          <w:rFonts w:ascii="Times New Roman" w:hAnsi="Times New Roman" w:cs="Times New Roman"/>
          <w:sz w:val="28"/>
          <w:szCs w:val="28"/>
        </w:rPr>
        <w:t>9. Развитие творческого мышления и воображения.</w:t>
      </w:r>
    </w:p>
    <w:p w14:paraId="5E1D98D7" w14:textId="6530BBDD" w:rsidR="00F92C6C" w:rsidRDefault="00D176E1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C8B">
        <w:rPr>
          <w:rFonts w:ascii="Times New Roman" w:hAnsi="Times New Roman" w:cs="Times New Roman"/>
          <w:sz w:val="28"/>
          <w:szCs w:val="28"/>
        </w:rPr>
        <w:t>Нравственно-патриотическое воспитания является важнейшим направлением воспитательной работы, что и отражено в федеральном государственном образовательном стандарте дошкольного образования. Особо следует подчеркнуть воспитательную функцию музеев, их значимость в становлении умственного, нравственно-патриотического, трудового, эстетического и экологического воспитания подрастающего поколения.</w:t>
      </w:r>
    </w:p>
    <w:p w14:paraId="407C0192" w14:textId="77777777" w:rsidR="00A91583" w:rsidRPr="00BE5C8B" w:rsidRDefault="00A91583" w:rsidP="00A9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C8B">
        <w:rPr>
          <w:rFonts w:ascii="Times New Roman" w:hAnsi="Times New Roman" w:cs="Times New Roman"/>
          <w:sz w:val="28"/>
          <w:szCs w:val="28"/>
        </w:rPr>
        <w:t>Я считаю, что работа по созданию мини-музея сплачивает коллектив воспитателей, родителей, детей. Родители начинают интересоваться педагогическим процессом, задают вопросы, предлагают помощь. Каждый мини-музей — результат общения, совместной работы воспитателя, детей и их семей.</w:t>
      </w:r>
      <w:r w:rsidRPr="00BE5C8B">
        <w:rPr>
          <w:rFonts w:ascii="Times New Roman" w:hAnsi="Times New Roman" w:cs="Times New Roman"/>
          <w:sz w:val="28"/>
          <w:szCs w:val="28"/>
        </w:rPr>
        <w:br/>
      </w:r>
      <w:r w:rsidRPr="00BE5C8B">
        <w:rPr>
          <w:rFonts w:ascii="Times New Roman" w:hAnsi="Times New Roman" w:cs="Times New Roman"/>
          <w:sz w:val="28"/>
          <w:szCs w:val="28"/>
        </w:rPr>
        <w:lastRenderedPageBreak/>
        <w:t>Встреча с мини-музеем в рамках деятельности дошкольного образовательного учреждения становится радостной и незабываемой для детей и взрослых.</w:t>
      </w:r>
    </w:p>
    <w:p w14:paraId="19A3EB06" w14:textId="6C75A266" w:rsidR="00A91583" w:rsidRDefault="00A91583" w:rsidP="00A9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E5C8B">
        <w:rPr>
          <w:rFonts w:ascii="Times New Roman" w:hAnsi="Times New Roman" w:cs="Times New Roman"/>
          <w:sz w:val="28"/>
          <w:szCs w:val="28"/>
        </w:rPr>
        <w:t>ини-музей, созданный руками педагога, воспитанников и их родителей, становятся интерактивными, а значит близкими и понятными каждому ребенку. Все это позволяет воспитывать в дошкольниках чувство гордости за общее дело, свою группу, детский сад, семью и малую Родину</w:t>
      </w:r>
    </w:p>
    <w:p w14:paraId="72999515" w14:textId="77777777" w:rsidR="00F76DF1" w:rsidRDefault="00F76DF1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Создания мини-музея «Военный чемоданчик» возникла после создания экспоната для патриотического уголка «Военный чемоданчик», идея которого заключается в создании своеобразного хранилища предметов, документов, фотографий времен великой отечественной войны. </w:t>
      </w:r>
    </w:p>
    <w:p w14:paraId="2A38AB0B" w14:textId="34EC2B86" w:rsidR="00F76DF1" w:rsidRDefault="00F76DF1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«Военный чемоданчик» вызывает живой отклик в сердцах детей, несет ознакомительный характер, воспитывает чувства патриотизма и гордости за подвиги советских людей. Далее эта тема была расширена и музей вышел за просторы группы в холл детского сада.</w:t>
      </w:r>
    </w:p>
    <w:p w14:paraId="60AE2ED6" w14:textId="2FC89CFE" w:rsidR="00F92C6C" w:rsidRPr="00A91583" w:rsidRDefault="00F76DF1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1583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Теперь в</w:t>
      </w:r>
      <w:r w:rsidR="00F92C6C" w:rsidRPr="00A91583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нашем мини-музее представлены</w:t>
      </w:r>
      <w:r w:rsidR="00F92C6C" w:rsidRPr="00A91583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экспонаты</w:t>
      </w:r>
      <w:r w:rsidR="00F92C6C" w:rsidRPr="00A9158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  <w:r w:rsidR="00F92C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92C6C" w:rsidRPr="00F92C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армейский котелок с флягой, солдатский вещмешок, </w:t>
      </w:r>
      <w:r w:rsidR="00F92C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военная одежда</w:t>
      </w:r>
      <w:r w:rsidR="00F92C6C" w:rsidRPr="00F92C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пилотка</w:t>
      </w:r>
      <w:r w:rsidR="00F92C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каска,</w:t>
      </w:r>
      <w:r w:rsidR="00F92C6C" w:rsidRPr="00F92C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солдатское письмо-треугольник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макеты военной техники и</w:t>
      </w:r>
      <w:r w:rsidR="00F92C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другие, а также созданы макеты: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несколько </w:t>
      </w:r>
      <w:r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>экспозиций</w:t>
      </w:r>
      <w:r w:rsidR="00F92C6C"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92C6C"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>поле боя</w:t>
      </w:r>
      <w:r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92C6C"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92C6C"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>символы победы</w:t>
      </w:r>
      <w:r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92C6C"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92C6C"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военный Эшелон</w:t>
      </w:r>
      <w:r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92C6C"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F0CAD54" w14:textId="746232CC" w:rsidR="00F76DF1" w:rsidRPr="00A91583" w:rsidRDefault="00F92C6C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>В данный момент мини-музей расположен в холле детского сада. Его могут посетить все группы.</w:t>
      </w:r>
      <w:r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применяем следующие формы работы -</w:t>
      </w:r>
      <w:r w:rsidR="00F76DF1"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>экскурсии в мини-музей, конкурсы рассказов о войне, чтение стихов</w:t>
      </w:r>
      <w:r w:rsidR="00F76DF1"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643C0A8" w14:textId="23C9EC87" w:rsidR="00F76DF1" w:rsidRPr="00A91583" w:rsidRDefault="00F76DF1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Дошколята с интересом слушают рассказы</w:t>
      </w:r>
      <w:r w:rsidR="00A91583"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стихи</w:t>
      </w:r>
      <w:r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войне, рассматривают экспонаты</w:t>
      </w:r>
      <w:r w:rsidR="00A91583"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задают вопросы. Старшие дошкольники рассказывают свои истории, которые рассказывали им их дедушки и бабушки. </w:t>
      </w:r>
    </w:p>
    <w:p w14:paraId="1483CA5E" w14:textId="3366B819" w:rsidR="00A91583" w:rsidRPr="00A91583" w:rsidRDefault="00A91583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>Это очень волнительное и неповторимое чувство – прикоснуться к истории, узнать, сто было важным в жизни наших дедов и праде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A91583">
        <w:rPr>
          <w:rFonts w:ascii="Times New Roman" w:hAnsi="Times New Roman" w:cs="Times New Roman"/>
          <w:sz w:val="28"/>
          <w:szCs w:val="28"/>
          <w:shd w:val="clear" w:color="auto" w:fill="FFFFFF"/>
        </w:rPr>
        <w:t>ов.</w:t>
      </w:r>
    </w:p>
    <w:p w14:paraId="5197A6E7" w14:textId="77E42307" w:rsidR="00D176E1" w:rsidRPr="00BE5C8B" w:rsidRDefault="00F92C6C" w:rsidP="00A9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Pr="00A91583">
          <w:rPr>
            <w:rFonts w:ascii="Times New Roman" w:hAnsi="Times New Roman" w:cs="Times New Roman"/>
          </w:rPr>
          <w:br/>
        </w:r>
      </w:hyperlink>
    </w:p>
    <w:p w14:paraId="22CC34D9" w14:textId="77777777" w:rsidR="00BE5C8B" w:rsidRPr="00BE5C8B" w:rsidRDefault="00BE5C8B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4363C" w14:textId="77777777" w:rsidR="00BE5C8B" w:rsidRPr="00BE5C8B" w:rsidRDefault="00BE5C8B" w:rsidP="00F9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5C8B" w:rsidRPr="00BE5C8B" w:rsidSect="00BE5C8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6E1"/>
    <w:rsid w:val="003F1AA5"/>
    <w:rsid w:val="00A91583"/>
    <w:rsid w:val="00BE5C8B"/>
    <w:rsid w:val="00D176E1"/>
    <w:rsid w:val="00DB0F6A"/>
    <w:rsid w:val="00F76DF1"/>
    <w:rsid w:val="00F9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3812"/>
  <w15:docId w15:val="{CEAA24D8-6B0F-499F-A5C1-CC6FB354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oekt-v-detskom-sadu-chemodanchik-pamyati-795329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Anastasia_48@outlook.com</cp:lastModifiedBy>
  <cp:revision>3</cp:revision>
  <dcterms:created xsi:type="dcterms:W3CDTF">2025-11-20T10:07:00Z</dcterms:created>
  <dcterms:modified xsi:type="dcterms:W3CDTF">2025-11-20T11:15:00Z</dcterms:modified>
</cp:coreProperties>
</file>