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9571"/>
      </w:tblGrid>
      <w:tr w:rsidR="0062368F" w:rsidRPr="0062368F" w:rsidTr="0062368F">
        <w:tc>
          <w:tcPr>
            <w:tcW w:w="9571" w:type="dxa"/>
          </w:tcPr>
          <w:p w:rsidR="0062368F" w:rsidRPr="0062368F" w:rsidRDefault="0062368F" w:rsidP="0062368F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68F">
              <w:rPr>
                <w:rFonts w:ascii="Times New Roman" w:hAnsi="Times New Roman" w:cs="Times New Roman"/>
                <w:sz w:val="24"/>
                <w:szCs w:val="24"/>
              </w:rPr>
              <w:t>Паньшина Надежда Николаевна</w:t>
            </w:r>
          </w:p>
          <w:p w:rsidR="0062368F" w:rsidRPr="0062368F" w:rsidRDefault="0062368F" w:rsidP="0062368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 МАДОУ «Детский сад № 48»</w:t>
            </w:r>
          </w:p>
          <w:p w:rsidR="0062368F" w:rsidRPr="0062368F" w:rsidRDefault="001123DA" w:rsidP="00112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Полифункциональное дидактическое</w:t>
            </w:r>
            <w:r w:rsidR="0062368F" w:rsidRPr="00623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пособие  «Волшебные палочки»</w:t>
            </w:r>
          </w:p>
        </w:tc>
      </w:tr>
    </w:tbl>
    <w:p w:rsidR="0062368F" w:rsidRPr="0062368F" w:rsidRDefault="0062368F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754" w:rsidRPr="0062368F" w:rsidRDefault="00874754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В дошкольном возрасте закладываются основы знаний, необходимых ребёнку в школе. Математика представляет собой сложную науку, которая может вызвать определённые трудности во время школьного обучения. К тому же далеко не все дети имеют склонности и обладают математическим складом ума, поэтому при подготовке к школе важно познакомить ребёнка с основами счета. В математике важным является не качество предметов, а их количество. Когда ребенок видит, ощущает, щупает предмет, обучать его значительно легче. Поэтому одним из основных принципов обучения детей основам математики является наглядность.</w:t>
      </w:r>
    </w:p>
    <w:p w:rsidR="00874754" w:rsidRPr="0062368F" w:rsidRDefault="00874754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Чтобы повысить интерес у детей по формированию элементарных математических представлений, повысить уровень математического развития, я решила использовать один из нетрадиционных материалов «палочки для мороженого». Я разработала и изготовила дидактическое пособие «Волшебные палочки», предназначенное для детей от 3 до 7 лет.</w:t>
      </w:r>
    </w:p>
    <w:p w:rsidR="00874754" w:rsidRPr="0062368F" w:rsidRDefault="00874754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При разработке данного пособия,  я учитывала, какие программные задачи буду решать с его помощью;  как дидактическое пособие «Волшебные палочки» будет способствовать развитию умственной активности детей, воспитанию нравственных сторон личности. Так же с помощью этого пособия</w:t>
      </w:r>
      <w:proofErr w:type="gramStart"/>
      <w:r w:rsidRPr="006236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368F">
        <w:rPr>
          <w:rFonts w:ascii="Times New Roman" w:hAnsi="Times New Roman" w:cs="Times New Roman"/>
          <w:sz w:val="24"/>
          <w:szCs w:val="24"/>
        </w:rPr>
        <w:t xml:space="preserve"> я хотела, чтобы  дети расширяли, уточняли и закрепляли знания и умения  приобретенные ими раннее. Изг</w:t>
      </w:r>
      <w:r w:rsidR="0062368F">
        <w:rPr>
          <w:rFonts w:ascii="Times New Roman" w:hAnsi="Times New Roman" w:cs="Times New Roman"/>
          <w:sz w:val="24"/>
          <w:szCs w:val="24"/>
        </w:rPr>
        <w:t>отовить дидактическое пособие  «</w:t>
      </w:r>
      <w:r w:rsidRPr="0062368F">
        <w:rPr>
          <w:rFonts w:ascii="Times New Roman" w:hAnsi="Times New Roman" w:cs="Times New Roman"/>
          <w:sz w:val="24"/>
          <w:szCs w:val="24"/>
        </w:rPr>
        <w:t>Волшебные палочки» самостоятельно из подручных материалов гораздо дешевле, чем покупать в магазине.</w:t>
      </w:r>
    </w:p>
    <w:p w:rsidR="00874754" w:rsidRPr="0062368F" w:rsidRDefault="00874754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Дидактическое  пособие «Волшебные палочки»  полифункциональное, может использоваться:</w:t>
      </w:r>
    </w:p>
    <w:p w:rsidR="00874754" w:rsidRPr="0062368F" w:rsidRDefault="00874754" w:rsidP="001123D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в совместной, самостоятельной деятельности детей;</w:t>
      </w:r>
    </w:p>
    <w:p w:rsidR="00874754" w:rsidRPr="0062368F" w:rsidRDefault="00874754" w:rsidP="001123D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в качестве развивающего, игрового пособия;</w:t>
      </w:r>
    </w:p>
    <w:p w:rsidR="00874754" w:rsidRPr="0062368F" w:rsidRDefault="00874754" w:rsidP="001123D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для развития элементарных математических представлений (количественного счёта, пересчёта на ощупь, цвет, форма, величина, ориентировка)</w:t>
      </w:r>
      <w:r w:rsidR="00A75992">
        <w:rPr>
          <w:rFonts w:ascii="Times New Roman" w:hAnsi="Times New Roman" w:cs="Times New Roman"/>
          <w:sz w:val="24"/>
          <w:szCs w:val="24"/>
        </w:rPr>
        <w:t>.</w:t>
      </w:r>
    </w:p>
    <w:p w:rsidR="00874754" w:rsidRPr="0062368F" w:rsidRDefault="00874754" w:rsidP="001123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 xml:space="preserve">Данное пособие развивает:   </w:t>
      </w:r>
    </w:p>
    <w:p w:rsidR="00874754" w:rsidRPr="0062368F" w:rsidRDefault="00874754" w:rsidP="001123D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 xml:space="preserve">математические способности детей дошкольного возраста (дети учатся самостоятельно выкладывать изображение из палочек в соответствии с заданием); </w:t>
      </w:r>
    </w:p>
    <w:p w:rsidR="00874754" w:rsidRPr="0062368F" w:rsidRDefault="00874754" w:rsidP="001123D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навыки анализировать, выделяя главное, группировать предметы;</w:t>
      </w:r>
    </w:p>
    <w:p w:rsidR="00874754" w:rsidRPr="0062368F" w:rsidRDefault="00874754" w:rsidP="001123D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 xml:space="preserve">умение ориентироваться в основных цветах предметов;                           </w:t>
      </w:r>
    </w:p>
    <w:p w:rsidR="00874754" w:rsidRPr="0062368F" w:rsidRDefault="00874754" w:rsidP="001123D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навыки счета (количественный и порядковый счет, упражняет детей в отсчете предметов, закрепляет прямой и обратный счет);</w:t>
      </w:r>
    </w:p>
    <w:p w:rsidR="00874754" w:rsidRPr="0062368F" w:rsidRDefault="00874754" w:rsidP="001123D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 xml:space="preserve">навыки ориентации на плоскости, понятия направления «справа, слева, вверху, внизу»;                                                                                                                 </w:t>
      </w:r>
    </w:p>
    <w:p w:rsidR="00874754" w:rsidRPr="0062368F" w:rsidRDefault="00874754" w:rsidP="001123D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 xml:space="preserve">способность закреплять уже полученные знания. </w:t>
      </w:r>
    </w:p>
    <w:p w:rsidR="00874754" w:rsidRDefault="0062368F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4754" w:rsidRPr="0062368F">
        <w:rPr>
          <w:rFonts w:ascii="Times New Roman" w:hAnsi="Times New Roman" w:cs="Times New Roman"/>
          <w:sz w:val="24"/>
          <w:szCs w:val="24"/>
        </w:rPr>
        <w:t>особие воспитывает в ребенке культуру логического мышления: способствует развитию памяти, внимания, творческого воображения, мелкой моторики рук, мышления   и творчества, умения моделировать на плоскости, умения создать изображение по образцу.</w:t>
      </w:r>
    </w:p>
    <w:p w:rsidR="00A75992" w:rsidRPr="0062368F" w:rsidRDefault="00A75992" w:rsidP="00A75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5715</wp:posOffset>
            </wp:positionV>
            <wp:extent cx="2171700" cy="1898650"/>
            <wp:effectExtent l="19050" t="0" r="0" b="0"/>
            <wp:wrapSquare wrapText="bothSides"/>
            <wp:docPr id="14" name="Рисунок 0" descr="DSCN4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079.JPG"/>
                    <pic:cNvPicPr/>
                  </pic:nvPicPr>
                  <pic:blipFill>
                    <a:blip r:embed="rId6" cstate="print"/>
                    <a:srcRect r="22885" b="1014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368F">
        <w:rPr>
          <w:rFonts w:ascii="Times New Roman" w:hAnsi="Times New Roman" w:cs="Times New Roman"/>
          <w:sz w:val="24"/>
          <w:szCs w:val="24"/>
        </w:rPr>
        <w:t xml:space="preserve">В дидактическое пособие « Волшебные палочки» входят: </w:t>
      </w:r>
    </w:p>
    <w:p w:rsidR="00A75992" w:rsidRPr="0062368F" w:rsidRDefault="00A75992" w:rsidP="00A7599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 xml:space="preserve">конструктор из магнитных палочек; </w:t>
      </w:r>
    </w:p>
    <w:p w:rsidR="00A75992" w:rsidRPr="0062368F" w:rsidRDefault="00A75992" w:rsidP="00A7599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«Математическое домино»;</w:t>
      </w:r>
    </w:p>
    <w:p w:rsidR="00A75992" w:rsidRPr="0062368F" w:rsidRDefault="00A75992" w:rsidP="00A7599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 w:rsidRPr="0062368F">
        <w:rPr>
          <w:rFonts w:ascii="Times New Roman" w:hAnsi="Times New Roman" w:cs="Times New Roman"/>
          <w:sz w:val="24"/>
          <w:szCs w:val="24"/>
        </w:rPr>
        <w:t>Мемори</w:t>
      </w:r>
      <w:proofErr w:type="spellEnd"/>
      <w:r w:rsidRPr="0062368F">
        <w:rPr>
          <w:rFonts w:ascii="Times New Roman" w:hAnsi="Times New Roman" w:cs="Times New Roman"/>
          <w:sz w:val="24"/>
          <w:szCs w:val="24"/>
        </w:rPr>
        <w:t>;</w:t>
      </w:r>
    </w:p>
    <w:p w:rsidR="00A75992" w:rsidRPr="0062368F" w:rsidRDefault="00A75992" w:rsidP="00A7599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 xml:space="preserve">«Математические задачи»; </w:t>
      </w:r>
    </w:p>
    <w:p w:rsidR="00A75992" w:rsidRPr="0062368F" w:rsidRDefault="00A75992" w:rsidP="00A7599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 xml:space="preserve">«Математические </w:t>
      </w:r>
      <w:proofErr w:type="spellStart"/>
      <w:r w:rsidRPr="0062368F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62368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75992" w:rsidRPr="0062368F" w:rsidRDefault="00A75992" w:rsidP="00A75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lastRenderedPageBreak/>
        <w:t>Для того чтобы данное дидактическое пособие было удобно в использовании для детей, я сделала все игры на 4-х сторонах куба.</w:t>
      </w:r>
    </w:p>
    <w:p w:rsidR="009F28CA" w:rsidRPr="0062368F" w:rsidRDefault="009F28CA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86A74" w:rsidRPr="0062368F" w:rsidRDefault="00686A74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368F">
        <w:rPr>
          <w:rFonts w:ascii="Times New Roman" w:hAnsi="Times New Roman" w:cs="Times New Roman"/>
          <w:b/>
          <w:i/>
          <w:sz w:val="24"/>
          <w:szCs w:val="24"/>
        </w:rPr>
        <w:t>Пособие «Волшебные палочки» включает в себя:</w:t>
      </w:r>
    </w:p>
    <w:p w:rsidR="00686A74" w:rsidRPr="0062368F" w:rsidRDefault="00686A74" w:rsidP="0062368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368F">
        <w:rPr>
          <w:rFonts w:ascii="Times New Roman" w:hAnsi="Times New Roman" w:cs="Times New Roman"/>
          <w:b/>
          <w:i/>
          <w:sz w:val="24"/>
          <w:szCs w:val="24"/>
        </w:rPr>
        <w:t>Магнитный конструктор</w:t>
      </w:r>
    </w:p>
    <w:p w:rsidR="004A4FFE" w:rsidRPr="001123DA" w:rsidRDefault="001123DA" w:rsidP="001123DA">
      <w:pPr>
        <w:pStyle w:val="a6"/>
        <w:spacing w:after="0" w:line="240" w:lineRule="auto"/>
        <w:jc w:val="both"/>
        <w:rPr>
          <w:rStyle w:val="a5"/>
          <w:rFonts w:ascii="Times New Roman" w:hAnsi="Times New Roman" w:cs="Times New Roman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1491615</wp:posOffset>
            </wp:positionH>
            <wp:positionV relativeFrom="margin">
              <wp:posOffset>937260</wp:posOffset>
            </wp:positionV>
            <wp:extent cx="1171575" cy="163830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74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444" r="20833" b="3082"/>
                    <a:stretch/>
                  </pic:blipFill>
                  <pic:spPr bwMode="auto">
                    <a:xfrm>
                      <a:off x="0" y="0"/>
                      <a:ext cx="117157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7599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-194310</wp:posOffset>
            </wp:positionH>
            <wp:positionV relativeFrom="margin">
              <wp:posOffset>946785</wp:posOffset>
            </wp:positionV>
            <wp:extent cx="1609725" cy="162877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78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68F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Конструктор из палочек</w:t>
      </w:r>
      <w:r w:rsidR="004A4FFE" w:rsidRPr="0062368F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, можно играть как на столе, так и на магнитной доске.</w:t>
      </w:r>
    </w:p>
    <w:p w:rsidR="004A4FFE" w:rsidRPr="0062368F" w:rsidRDefault="004A4FFE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Style w:val="a5"/>
          <w:rFonts w:ascii="Times New Roman" w:hAnsi="Times New Roman" w:cs="Times New Roman"/>
          <w:sz w:val="24"/>
          <w:szCs w:val="24"/>
        </w:rPr>
        <w:t>Ц</w:t>
      </w:r>
      <w:r w:rsidR="00997EAD" w:rsidRPr="0062368F">
        <w:rPr>
          <w:rStyle w:val="a5"/>
          <w:rFonts w:ascii="Times New Roman" w:hAnsi="Times New Roman" w:cs="Times New Roman"/>
          <w:sz w:val="24"/>
          <w:szCs w:val="24"/>
        </w:rPr>
        <w:t>ели</w:t>
      </w:r>
      <w:r w:rsidRPr="0062368F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62368F">
        <w:rPr>
          <w:rFonts w:ascii="Times New Roman" w:hAnsi="Times New Roman" w:cs="Times New Roman"/>
          <w:sz w:val="24"/>
          <w:szCs w:val="24"/>
        </w:rPr>
        <w:t> разви</w:t>
      </w:r>
      <w:r w:rsidR="000B0890" w:rsidRPr="0062368F">
        <w:rPr>
          <w:rFonts w:ascii="Times New Roman" w:hAnsi="Times New Roman" w:cs="Times New Roman"/>
          <w:sz w:val="24"/>
          <w:szCs w:val="24"/>
        </w:rPr>
        <w:t xml:space="preserve">вать </w:t>
      </w:r>
      <w:r w:rsidRPr="0062368F">
        <w:rPr>
          <w:rFonts w:ascii="Times New Roman" w:hAnsi="Times New Roman" w:cs="Times New Roman"/>
          <w:sz w:val="24"/>
          <w:szCs w:val="24"/>
        </w:rPr>
        <w:t>мелк</w:t>
      </w:r>
      <w:r w:rsidR="000B0890" w:rsidRPr="0062368F">
        <w:rPr>
          <w:rFonts w:ascii="Times New Roman" w:hAnsi="Times New Roman" w:cs="Times New Roman"/>
          <w:sz w:val="24"/>
          <w:szCs w:val="24"/>
        </w:rPr>
        <w:t>ую</w:t>
      </w:r>
      <w:r w:rsidRPr="0062368F">
        <w:rPr>
          <w:rFonts w:ascii="Times New Roman" w:hAnsi="Times New Roman" w:cs="Times New Roman"/>
          <w:sz w:val="24"/>
          <w:szCs w:val="24"/>
        </w:rPr>
        <w:t xml:space="preserve"> моторик</w:t>
      </w:r>
      <w:r w:rsidR="000B0890" w:rsidRPr="0062368F">
        <w:rPr>
          <w:rFonts w:ascii="Times New Roman" w:hAnsi="Times New Roman" w:cs="Times New Roman"/>
          <w:sz w:val="24"/>
          <w:szCs w:val="24"/>
        </w:rPr>
        <w:t>у</w:t>
      </w:r>
      <w:r w:rsidRPr="0062368F">
        <w:rPr>
          <w:rFonts w:ascii="Times New Roman" w:hAnsi="Times New Roman" w:cs="Times New Roman"/>
          <w:sz w:val="24"/>
          <w:szCs w:val="24"/>
        </w:rPr>
        <w:t>; разви</w:t>
      </w:r>
      <w:r w:rsidR="000B0890" w:rsidRPr="0062368F">
        <w:rPr>
          <w:rFonts w:ascii="Times New Roman" w:hAnsi="Times New Roman" w:cs="Times New Roman"/>
          <w:sz w:val="24"/>
          <w:szCs w:val="24"/>
        </w:rPr>
        <w:t>вать</w:t>
      </w:r>
      <w:r w:rsidRPr="0062368F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0B0890" w:rsidRPr="0062368F">
        <w:rPr>
          <w:rFonts w:ascii="Times New Roman" w:hAnsi="Times New Roman" w:cs="Times New Roman"/>
          <w:sz w:val="24"/>
          <w:szCs w:val="24"/>
        </w:rPr>
        <w:t>и</w:t>
      </w:r>
      <w:r w:rsidRPr="0062368F">
        <w:rPr>
          <w:rFonts w:ascii="Times New Roman" w:hAnsi="Times New Roman" w:cs="Times New Roman"/>
          <w:sz w:val="24"/>
          <w:szCs w:val="24"/>
        </w:rPr>
        <w:t xml:space="preserve"> конструирования; учить детей манипулировать с п</w:t>
      </w:r>
      <w:r w:rsidR="000B0890" w:rsidRPr="0062368F">
        <w:rPr>
          <w:rFonts w:ascii="Times New Roman" w:hAnsi="Times New Roman" w:cs="Times New Roman"/>
          <w:sz w:val="24"/>
          <w:szCs w:val="24"/>
        </w:rPr>
        <w:t>редметами по образцу; знакомить и закреплять</w:t>
      </w:r>
      <w:r w:rsidRPr="0062368F">
        <w:rPr>
          <w:rFonts w:ascii="Times New Roman" w:hAnsi="Times New Roman" w:cs="Times New Roman"/>
          <w:sz w:val="24"/>
          <w:szCs w:val="24"/>
        </w:rPr>
        <w:t xml:space="preserve"> </w:t>
      </w:r>
      <w:r w:rsidR="000B0890" w:rsidRPr="0062368F">
        <w:rPr>
          <w:rFonts w:ascii="Times New Roman" w:hAnsi="Times New Roman" w:cs="Times New Roman"/>
          <w:sz w:val="24"/>
          <w:szCs w:val="24"/>
        </w:rPr>
        <w:t xml:space="preserve">знания </w:t>
      </w:r>
      <w:r w:rsidRPr="0062368F">
        <w:rPr>
          <w:rFonts w:ascii="Times New Roman" w:hAnsi="Times New Roman" w:cs="Times New Roman"/>
          <w:sz w:val="24"/>
          <w:szCs w:val="24"/>
        </w:rPr>
        <w:t xml:space="preserve">геометрических фигур и счета; </w:t>
      </w:r>
      <w:r w:rsidR="000B0890" w:rsidRPr="0062368F">
        <w:rPr>
          <w:rFonts w:ascii="Times New Roman" w:hAnsi="Times New Roman" w:cs="Times New Roman"/>
          <w:sz w:val="24"/>
          <w:szCs w:val="24"/>
        </w:rPr>
        <w:t>развивать творческое</w:t>
      </w:r>
      <w:r w:rsidR="009F28CA" w:rsidRPr="0062368F">
        <w:rPr>
          <w:rFonts w:ascii="Times New Roman" w:hAnsi="Times New Roman" w:cs="Times New Roman"/>
          <w:sz w:val="24"/>
          <w:szCs w:val="24"/>
        </w:rPr>
        <w:t xml:space="preserve"> воображение</w:t>
      </w:r>
      <w:r w:rsidRPr="0062368F">
        <w:rPr>
          <w:rFonts w:ascii="Times New Roman" w:hAnsi="Times New Roman" w:cs="Times New Roman"/>
          <w:sz w:val="24"/>
          <w:szCs w:val="24"/>
        </w:rPr>
        <w:t>;</w:t>
      </w:r>
      <w:r w:rsidRPr="0062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</w:t>
      </w:r>
      <w:r w:rsidR="009F28CA" w:rsidRPr="0062368F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62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</w:t>
      </w:r>
      <w:r w:rsidR="009F28CA" w:rsidRPr="0062368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цветов.</w:t>
      </w:r>
    </w:p>
    <w:p w:rsidR="004A4FFE" w:rsidRPr="0062368F" w:rsidRDefault="004A4FFE" w:rsidP="00623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36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Игровой материал</w:t>
      </w:r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разноцветные палочки на магнитах, схемы</w:t>
      </w:r>
    </w:p>
    <w:p w:rsidR="004A4FFE" w:rsidRPr="0062368F" w:rsidRDefault="004A4FFE" w:rsidP="00623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Играя </w:t>
      </w:r>
      <w:proofErr w:type="gramStart"/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конструктор</w:t>
      </w:r>
      <w:proofErr w:type="gramEnd"/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ребенком мы можем:</w:t>
      </w:r>
    </w:p>
    <w:p w:rsidR="004A4FFE" w:rsidRPr="0062368F" w:rsidRDefault="004A4FFE" w:rsidP="006236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мелкую моторику, что в свою очередь способствует развитию речи.</w:t>
      </w:r>
    </w:p>
    <w:p w:rsidR="004A4FFE" w:rsidRPr="0062368F" w:rsidRDefault="004A4FFE" w:rsidP="006236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Закреплять знание цвета</w:t>
      </w:r>
      <w:r w:rsidR="001123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123DA" w:rsidRDefault="004A4FFE" w:rsidP="006236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3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Закреплять понятия «большой», «маленький». </w:t>
      </w:r>
    </w:p>
    <w:p w:rsidR="001123DA" w:rsidRDefault="004A4FFE" w:rsidP="006236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3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Закреплять знание геометрических фи</w:t>
      </w:r>
      <w:r w:rsidR="001123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гур в доступной  игровой форме.</w:t>
      </w:r>
    </w:p>
    <w:p w:rsidR="004A4FFE" w:rsidRPr="001123DA" w:rsidRDefault="004A4FFE" w:rsidP="006236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3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Закреплять навыки счета. Например, дать задание малышу посчитать: «Сколько палочек использовали для  постройки фигуры? Сколько прямоугольников? Сколько квадратов? Сколько маленьких квадратов? Сколько углов у фигуры?»  т.д.;</w:t>
      </w:r>
    </w:p>
    <w:p w:rsidR="004A4FFE" w:rsidRPr="0062368F" w:rsidRDefault="004A4FFE" w:rsidP="0062368F">
      <w:pPr>
        <w:pStyle w:val="a6"/>
        <w:numPr>
          <w:ilvl w:val="0"/>
          <w:numId w:val="2"/>
        </w:numPr>
        <w:tabs>
          <w:tab w:val="clear" w:pos="720"/>
          <w:tab w:val="num" w:pos="-241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Закреплять пространственн</w:t>
      </w:r>
      <w:r w:rsidR="001123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 отношения и цвет предметов (</w:t>
      </w:r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выложить слева 3 зеленые палочки, справа 5 синих)</w:t>
      </w:r>
    </w:p>
    <w:p w:rsidR="004A4FFE" w:rsidRPr="0062368F" w:rsidRDefault="004A4FFE" w:rsidP="0062368F">
      <w:pPr>
        <w:pStyle w:val="a6"/>
        <w:numPr>
          <w:ilvl w:val="0"/>
          <w:numId w:val="2"/>
        </w:numPr>
        <w:tabs>
          <w:tab w:val="clear" w:pos="720"/>
          <w:tab w:val="num" w:pos="-241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3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Изучение состава числа. </w:t>
      </w:r>
      <w:proofErr w:type="gramStart"/>
      <w:r w:rsidRPr="00623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Комбинируя счетные палочки, ребенок лучше начинает разбираться в математических понятиях ("число", "больше", "меньше", "столько же", "фигура", "треугольник" и т. д.).</w:t>
      </w:r>
      <w:proofErr w:type="gramEnd"/>
      <w:r w:rsidR="00623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помощью палочек можно также составлять буквы и цифры. </w:t>
      </w:r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Задания могут быть разными (всё зависит от возможностей ребенка</w:t>
      </w:r>
      <w:proofErr w:type="gramStart"/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62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A4FFE" w:rsidRPr="0062368F" w:rsidRDefault="004A4FFE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4FFE" w:rsidRPr="0062368F" w:rsidRDefault="004A4FFE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368F">
        <w:rPr>
          <w:rFonts w:ascii="Times New Roman" w:hAnsi="Times New Roman" w:cs="Times New Roman"/>
          <w:b/>
          <w:i/>
          <w:sz w:val="24"/>
          <w:szCs w:val="24"/>
        </w:rPr>
        <w:t>2. Математическое домино</w:t>
      </w:r>
    </w:p>
    <w:p w:rsidR="004A4FFE" w:rsidRPr="0062368F" w:rsidRDefault="00997EAD" w:rsidP="0062368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 w:themeColor="text1"/>
        </w:rPr>
      </w:pPr>
      <w:r w:rsidRPr="0062368F">
        <w:rPr>
          <w:rStyle w:val="c4"/>
          <w:b/>
          <w:bCs/>
          <w:color w:val="000000" w:themeColor="text1"/>
        </w:rPr>
        <w:t>Цель</w:t>
      </w:r>
      <w:r w:rsidR="004A4FFE" w:rsidRPr="0062368F">
        <w:rPr>
          <w:rStyle w:val="c4"/>
          <w:b/>
          <w:bCs/>
          <w:color w:val="000000" w:themeColor="text1"/>
        </w:rPr>
        <w:t>: </w:t>
      </w:r>
      <w:r w:rsidR="004A4FFE" w:rsidRPr="0062368F">
        <w:rPr>
          <w:rStyle w:val="c1"/>
          <w:color w:val="000000" w:themeColor="text1"/>
        </w:rPr>
        <w:t>закреплять умения различать геометрические фигуры и основные цвета; развивать внимание, логическое мышление, мелкую моторику рук;</w:t>
      </w:r>
      <w:r w:rsidR="004A4FFE" w:rsidRPr="0062368F">
        <w:rPr>
          <w:color w:val="000000" w:themeColor="text1"/>
        </w:rPr>
        <w:t xml:space="preserve"> закреплять навыки счета в пределах 10; учить соотносить количество с цифрой.</w:t>
      </w:r>
      <w:r w:rsidR="004A4FFE" w:rsidRPr="0062368F">
        <w:rPr>
          <w:color w:val="000000" w:themeColor="text1"/>
          <w:shd w:val="clear" w:color="auto" w:fill="FFFFFF"/>
        </w:rPr>
        <w:t xml:space="preserve"> Закреплять знания детьми цифр, умение определять соседей числа; закрепить порядок следования чисел натурального ряда, упражнять в прямом и обратном счёте. </w:t>
      </w:r>
    </w:p>
    <w:p w:rsidR="004A4FFE" w:rsidRPr="0062368F" w:rsidRDefault="004A4FFE" w:rsidP="0062368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color w:val="000000"/>
        </w:rPr>
      </w:pPr>
      <w:r w:rsidRPr="0062368F">
        <w:rPr>
          <w:rStyle w:val="c4"/>
          <w:b/>
          <w:bCs/>
          <w:color w:val="000000"/>
        </w:rPr>
        <w:t xml:space="preserve">Игровой материал: </w:t>
      </w:r>
    </w:p>
    <w:p w:rsidR="004A4FFE" w:rsidRPr="0062368F" w:rsidRDefault="004A4FFE" w:rsidP="0062368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 w:rsidRPr="0062368F">
        <w:rPr>
          <w:rStyle w:val="c4"/>
          <w:bCs/>
          <w:color w:val="000000"/>
        </w:rPr>
        <w:t>1)</w:t>
      </w:r>
      <w:r w:rsidRPr="0062368F">
        <w:rPr>
          <w:rStyle w:val="c1"/>
          <w:color w:val="000000"/>
        </w:rPr>
        <w:t xml:space="preserve"> набор палочек с геометрическими  фигурами; </w:t>
      </w:r>
    </w:p>
    <w:p w:rsidR="004A4FFE" w:rsidRPr="0062368F" w:rsidRDefault="004A4FFE" w:rsidP="0062368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2368F">
        <w:rPr>
          <w:rStyle w:val="c1"/>
          <w:color w:val="000000"/>
        </w:rPr>
        <w:t>2) набор палочек с изображением на них цифр и предметов.</w:t>
      </w:r>
    </w:p>
    <w:p w:rsidR="004A4FFE" w:rsidRPr="0062368F" w:rsidRDefault="004A4FFE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Варианты игры:</w:t>
      </w:r>
    </w:p>
    <w:p w:rsidR="00997EAD" w:rsidRPr="0062368F" w:rsidRDefault="004A4FFE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 xml:space="preserve">-собрать единую цепь из фигур, подобрав их  друг к другу </w:t>
      </w:r>
      <w:proofErr w:type="gramStart"/>
      <w:r w:rsidRPr="0062368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23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FFE" w:rsidRPr="0062368F" w:rsidRDefault="004A4FFE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1) форме;  2) по цвету;  3) по форме и цвету.</w:t>
      </w:r>
    </w:p>
    <w:p w:rsidR="004A4FFE" w:rsidRPr="0062368F" w:rsidRDefault="004A4FFE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-собрать единую цепь из цифр по порядку  следования чисел натурального ряда.</w:t>
      </w:r>
    </w:p>
    <w:p w:rsidR="004A4FFE" w:rsidRPr="0062368F" w:rsidRDefault="004A4FFE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-собрать единую цепь из палочек с изображением количества предметов и соответствующей ей цифре.</w:t>
      </w:r>
    </w:p>
    <w:p w:rsidR="004A4FFE" w:rsidRPr="0062368F" w:rsidRDefault="004A4FFE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86A74" w:rsidRPr="0062368F" w:rsidRDefault="00686A74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368F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proofErr w:type="spellStart"/>
      <w:r w:rsidRPr="0062368F">
        <w:rPr>
          <w:rFonts w:ascii="Times New Roman" w:hAnsi="Times New Roman" w:cs="Times New Roman"/>
          <w:b/>
          <w:i/>
          <w:sz w:val="24"/>
          <w:szCs w:val="24"/>
        </w:rPr>
        <w:t>Мемори</w:t>
      </w:r>
      <w:proofErr w:type="spellEnd"/>
    </w:p>
    <w:p w:rsidR="0067281B" w:rsidRPr="0062368F" w:rsidRDefault="00686A74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36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97EAD" w:rsidRPr="0062368F" w:rsidRDefault="00997EAD" w:rsidP="0062368F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62368F">
        <w:rPr>
          <w:rStyle w:val="a7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Цель:</w:t>
      </w:r>
      <w:r w:rsidRPr="0062368F">
        <w:rPr>
          <w:rStyle w:val="a7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развивать зрительную, слуховую и тактильную память, внимание, логическое мышление, речь, мелкую моторику, умение ориентироваться в пространстве, закреплять знания о цветах, </w:t>
      </w:r>
    </w:p>
    <w:p w:rsidR="00997EAD" w:rsidRPr="0062368F" w:rsidRDefault="001123DA" w:rsidP="0062368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1129665</wp:posOffset>
            </wp:positionH>
            <wp:positionV relativeFrom="margin">
              <wp:posOffset>-62865</wp:posOffset>
            </wp:positionV>
            <wp:extent cx="1152525" cy="1809750"/>
            <wp:effectExtent l="19050" t="0" r="9525" b="0"/>
            <wp:wrapTight wrapText="bothSides">
              <wp:wrapPolygon edited="0">
                <wp:start x="-357" y="0"/>
                <wp:lineTo x="-357" y="21373"/>
                <wp:lineTo x="21779" y="21373"/>
                <wp:lineTo x="21779" y="0"/>
                <wp:lineTo x="-357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77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986" r="8657" b="3830"/>
                    <a:stretch/>
                  </pic:blipFill>
                  <pic:spPr bwMode="auto">
                    <a:xfrm>
                      <a:off x="0" y="0"/>
                      <a:ext cx="1152525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-62865</wp:posOffset>
            </wp:positionV>
            <wp:extent cx="1155700" cy="1809750"/>
            <wp:effectExtent l="19050" t="0" r="6350" b="0"/>
            <wp:wrapTight wrapText="bothSides">
              <wp:wrapPolygon edited="0">
                <wp:start x="-356" y="0"/>
                <wp:lineTo x="-356" y="21373"/>
                <wp:lineTo x="21719" y="21373"/>
                <wp:lineTo x="21719" y="0"/>
                <wp:lineTo x="-356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77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500"/>
                    <a:stretch/>
                  </pic:blipFill>
                  <pic:spPr bwMode="auto">
                    <a:xfrm>
                      <a:off x="0" y="0"/>
                      <a:ext cx="11557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97EAD" w:rsidRPr="0062368F">
        <w:rPr>
          <w:rStyle w:val="a7"/>
          <w:rFonts w:ascii="Times New Roman" w:hAnsi="Times New Roman" w:cs="Times New Roman"/>
          <w:i w:val="0"/>
          <w:color w:val="000000" w:themeColor="text1"/>
          <w:sz w:val="24"/>
          <w:szCs w:val="24"/>
        </w:rPr>
        <w:t>Игра представляет собой набор из пар одинаковых карточек,</w:t>
      </w:r>
      <w:r w:rsidR="00A75992">
        <w:rPr>
          <w:rStyle w:val="a7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997EAD" w:rsidRPr="0062368F">
        <w:rPr>
          <w:rStyle w:val="a7"/>
          <w:rFonts w:ascii="Times New Roman" w:hAnsi="Times New Roman" w:cs="Times New Roman"/>
          <w:i w:val="0"/>
          <w:color w:val="000000" w:themeColor="text1"/>
          <w:sz w:val="24"/>
          <w:szCs w:val="24"/>
        </w:rPr>
        <w:t>(«мороженное»</w:t>
      </w:r>
      <w:proofErr w:type="gramStart"/>
      <w:r w:rsidR="00997EAD" w:rsidRPr="0062368F">
        <w:rPr>
          <w:rStyle w:val="a7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)</w:t>
      </w:r>
      <w:proofErr w:type="gramEnd"/>
      <w:r w:rsidR="00997EAD" w:rsidRPr="0062368F">
        <w:rPr>
          <w:rStyle w:val="a7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которые перед началом игры перемешиваются и раскладываются рядами "рубашкой" (обратной стороной) вверх. Игроки по очереди открывают по 2 карточки. Если открыты одинаковые карточки, то игрок забирает их себе и открывает следующую пару карточек. В противном случае - если карточки не совпадают - игрок кладет их на прежнее место "рубашкой" вверх и право хода переходит к следующему участнику. Побеждает игрок, набравший наибольшее количество карточек.</w:t>
      </w:r>
    </w:p>
    <w:p w:rsidR="00997EAD" w:rsidRPr="0062368F" w:rsidRDefault="001123DA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1424940</wp:posOffset>
            </wp:positionH>
            <wp:positionV relativeFrom="margin">
              <wp:posOffset>2041525</wp:posOffset>
            </wp:positionV>
            <wp:extent cx="1533525" cy="1762125"/>
            <wp:effectExtent l="19050" t="0" r="9525" b="0"/>
            <wp:wrapTight wrapText="bothSides">
              <wp:wrapPolygon edited="0">
                <wp:start x="-268" y="0"/>
                <wp:lineTo x="-268" y="21483"/>
                <wp:lineTo x="21734" y="21483"/>
                <wp:lineTo x="21734" y="0"/>
                <wp:lineTo x="-268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77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-184785</wp:posOffset>
            </wp:positionH>
            <wp:positionV relativeFrom="margin">
              <wp:posOffset>2042160</wp:posOffset>
            </wp:positionV>
            <wp:extent cx="1495425" cy="1762125"/>
            <wp:effectExtent l="19050" t="0" r="9525" b="0"/>
            <wp:wrapTight wrapText="bothSides">
              <wp:wrapPolygon edited="0">
                <wp:start x="-275" y="0"/>
                <wp:lineTo x="-275" y="21483"/>
                <wp:lineTo x="21738" y="21483"/>
                <wp:lineTo x="21738" y="0"/>
                <wp:lineTo x="-275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78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81B" w:rsidRPr="0062368F" w:rsidRDefault="0067281B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368F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0B0890" w:rsidRPr="0062368F">
        <w:rPr>
          <w:rFonts w:ascii="Times New Roman" w:hAnsi="Times New Roman" w:cs="Times New Roman"/>
          <w:b/>
          <w:i/>
          <w:sz w:val="24"/>
          <w:szCs w:val="24"/>
        </w:rPr>
        <w:t xml:space="preserve">Математические </w:t>
      </w:r>
      <w:proofErr w:type="spellStart"/>
      <w:r w:rsidR="000B0890" w:rsidRPr="0062368F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62368F">
        <w:rPr>
          <w:rFonts w:ascii="Times New Roman" w:hAnsi="Times New Roman" w:cs="Times New Roman"/>
          <w:b/>
          <w:i/>
          <w:sz w:val="24"/>
          <w:szCs w:val="24"/>
        </w:rPr>
        <w:t>азлы</w:t>
      </w:r>
      <w:proofErr w:type="spellEnd"/>
    </w:p>
    <w:p w:rsidR="00997EAD" w:rsidRPr="0062368F" w:rsidRDefault="00997EAD" w:rsidP="00623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b/>
          <w:sz w:val="24"/>
          <w:szCs w:val="24"/>
        </w:rPr>
        <w:t>Цель</w:t>
      </w:r>
      <w:r w:rsidRPr="0062368F">
        <w:rPr>
          <w:rFonts w:ascii="Times New Roman" w:hAnsi="Times New Roman" w:cs="Times New Roman"/>
          <w:sz w:val="24"/>
          <w:szCs w:val="24"/>
        </w:rPr>
        <w:t>: составление целого из частей;  учить выкладывать цифру по образцу; развивать зрительное восприятие, мелкую моторику рук, память</w:t>
      </w:r>
      <w:proofErr w:type="gramStart"/>
      <w:r w:rsidRPr="006236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368F">
        <w:rPr>
          <w:rFonts w:ascii="Times New Roman" w:hAnsi="Times New Roman" w:cs="Times New Roman"/>
          <w:sz w:val="24"/>
          <w:szCs w:val="24"/>
        </w:rPr>
        <w:t>внимание, логическое мышление. Систематизировать знание чисел от 1 до 10; закреплять навыки счета в пределах 10; Воспитывать умение доводить начатое дело до конца, радоваться своему успеху.</w:t>
      </w:r>
    </w:p>
    <w:p w:rsidR="00997EAD" w:rsidRPr="0062368F" w:rsidRDefault="00997EAD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b/>
          <w:sz w:val="24"/>
          <w:szCs w:val="24"/>
        </w:rPr>
        <w:t xml:space="preserve">Игровой материал: </w:t>
      </w:r>
      <w:r w:rsidR="001123DA">
        <w:rPr>
          <w:rFonts w:ascii="Times New Roman" w:hAnsi="Times New Roman" w:cs="Times New Roman"/>
          <w:sz w:val="24"/>
          <w:szCs w:val="24"/>
        </w:rPr>
        <w:t>палочки с элементами цифр</w:t>
      </w:r>
      <w:r w:rsidRPr="0062368F">
        <w:rPr>
          <w:rFonts w:ascii="Times New Roman" w:hAnsi="Times New Roman" w:cs="Times New Roman"/>
          <w:sz w:val="24"/>
          <w:szCs w:val="24"/>
        </w:rPr>
        <w:t>, схемы.</w:t>
      </w:r>
    </w:p>
    <w:p w:rsidR="00997EAD" w:rsidRPr="0062368F" w:rsidRDefault="00997EAD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В данной игре надо собрать целую цифру из частей.</w:t>
      </w:r>
    </w:p>
    <w:p w:rsidR="00997EAD" w:rsidRPr="0062368F" w:rsidRDefault="00997EAD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5C604A" w:rsidRPr="0062368F" w:rsidRDefault="0067281B" w:rsidP="0062368F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62368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5. Математические задач</w:t>
      </w:r>
      <w:r w:rsidR="0062368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и</w:t>
      </w:r>
    </w:p>
    <w:p w:rsidR="00997EAD" w:rsidRPr="0062368F" w:rsidRDefault="001123DA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1834515</wp:posOffset>
            </wp:positionH>
            <wp:positionV relativeFrom="margin">
              <wp:posOffset>4604385</wp:posOffset>
            </wp:positionV>
            <wp:extent cx="1750695" cy="1695450"/>
            <wp:effectExtent l="19050" t="0" r="1905" b="0"/>
            <wp:wrapTight wrapText="bothSides">
              <wp:wrapPolygon edited="0">
                <wp:start x="-235" y="0"/>
                <wp:lineTo x="-235" y="21357"/>
                <wp:lineTo x="21624" y="21357"/>
                <wp:lineTo x="21624" y="0"/>
                <wp:lineTo x="-235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9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-222885</wp:posOffset>
            </wp:positionH>
            <wp:positionV relativeFrom="margin">
              <wp:posOffset>4604385</wp:posOffset>
            </wp:positionV>
            <wp:extent cx="1895475" cy="1695450"/>
            <wp:effectExtent l="19050" t="0" r="9525" b="0"/>
            <wp:wrapTight wrapText="bothSides">
              <wp:wrapPolygon edited="0">
                <wp:start x="-217" y="0"/>
                <wp:lineTo x="-217" y="21357"/>
                <wp:lineTo x="21709" y="21357"/>
                <wp:lineTo x="21709" y="0"/>
                <wp:lineTo x="-217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91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EAD" w:rsidRPr="0062368F">
        <w:rPr>
          <w:rFonts w:ascii="Times New Roman" w:hAnsi="Times New Roman" w:cs="Times New Roman"/>
          <w:b/>
          <w:sz w:val="24"/>
          <w:szCs w:val="24"/>
        </w:rPr>
        <w:t>Цели:</w:t>
      </w:r>
      <w:r w:rsidR="00997EAD" w:rsidRPr="0062368F">
        <w:rPr>
          <w:rFonts w:ascii="Times New Roman" w:hAnsi="Times New Roman" w:cs="Times New Roman"/>
          <w:sz w:val="24"/>
          <w:szCs w:val="24"/>
        </w:rPr>
        <w:t xml:space="preserve"> Закреплять представления детей о свойствах предметов, объединять предметы в группу по общему признаку. Закреплять представления о равенстве и  неравенстве групп предметов. Закреплять представления о сложении как объединении  предметов. Развивать пространственные отношения: слева, справа; </w:t>
      </w:r>
      <w:proofErr w:type="gramStart"/>
      <w:r w:rsidR="00997EAD" w:rsidRPr="0062368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97EAD" w:rsidRPr="0062368F">
        <w:rPr>
          <w:rFonts w:ascii="Times New Roman" w:hAnsi="Times New Roman" w:cs="Times New Roman"/>
          <w:sz w:val="24"/>
          <w:szCs w:val="24"/>
        </w:rPr>
        <w:t>, над, под. Развивать умения сравнивать рядом стоящие числа в пределах 10 и понимать отношения между ними.</w:t>
      </w:r>
    </w:p>
    <w:p w:rsidR="00997EAD" w:rsidRPr="0062368F" w:rsidRDefault="00997EAD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b/>
          <w:sz w:val="24"/>
          <w:szCs w:val="24"/>
        </w:rPr>
        <w:t>Дидактический наглядный  материал</w:t>
      </w:r>
      <w:r w:rsidRPr="0062368F">
        <w:rPr>
          <w:rFonts w:ascii="Times New Roman" w:hAnsi="Times New Roman" w:cs="Times New Roman"/>
          <w:sz w:val="24"/>
          <w:szCs w:val="24"/>
        </w:rPr>
        <w:t>: Наборное полотно, цифры на магнитах, геометрические фигуры на магнитах, математические знаки на магнитах.</w:t>
      </w:r>
    </w:p>
    <w:p w:rsidR="00997EAD" w:rsidRPr="0062368F" w:rsidRDefault="00997EAD" w:rsidP="0062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68F">
        <w:rPr>
          <w:rFonts w:ascii="Times New Roman" w:hAnsi="Times New Roman" w:cs="Times New Roman"/>
          <w:sz w:val="24"/>
          <w:szCs w:val="24"/>
        </w:rPr>
        <w:t>Возможны разные варианты задач на закрепление и повторения пройденного материала.</w:t>
      </w:r>
    </w:p>
    <w:p w:rsidR="005C604A" w:rsidRPr="0062368F" w:rsidRDefault="005C604A" w:rsidP="00623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4A" w:rsidRPr="0062368F" w:rsidRDefault="005C604A" w:rsidP="00623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4A" w:rsidRPr="0062368F" w:rsidRDefault="005C604A" w:rsidP="00623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4A" w:rsidRPr="0062368F" w:rsidRDefault="005C604A" w:rsidP="00623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4A" w:rsidRPr="0062368F" w:rsidRDefault="005C604A" w:rsidP="00623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4A" w:rsidRPr="0062368F" w:rsidRDefault="005C604A" w:rsidP="00623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81B" w:rsidRPr="0062368F" w:rsidRDefault="0067281B" w:rsidP="00623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281B" w:rsidRPr="0062368F" w:rsidSect="009B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8D8"/>
    <w:multiLevelType w:val="hybridMultilevel"/>
    <w:tmpl w:val="80BA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61998"/>
    <w:multiLevelType w:val="hybridMultilevel"/>
    <w:tmpl w:val="11CE54BE"/>
    <w:lvl w:ilvl="0" w:tplc="05DAE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C45BAC"/>
    <w:multiLevelType w:val="hybridMultilevel"/>
    <w:tmpl w:val="3C26F1C8"/>
    <w:lvl w:ilvl="0" w:tplc="05DAE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A119B7"/>
    <w:multiLevelType w:val="multilevel"/>
    <w:tmpl w:val="4BDA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1E3190"/>
    <w:multiLevelType w:val="hybridMultilevel"/>
    <w:tmpl w:val="6090F218"/>
    <w:lvl w:ilvl="0" w:tplc="05DAE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4B328A"/>
    <w:multiLevelType w:val="multilevel"/>
    <w:tmpl w:val="D434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4C2975"/>
    <w:multiLevelType w:val="multilevel"/>
    <w:tmpl w:val="8AB0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30CC1"/>
    <w:multiLevelType w:val="hybridMultilevel"/>
    <w:tmpl w:val="158C0A08"/>
    <w:lvl w:ilvl="0" w:tplc="05DAEA40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D3"/>
    <w:rsid w:val="000B0890"/>
    <w:rsid w:val="000C7115"/>
    <w:rsid w:val="001123DA"/>
    <w:rsid w:val="00183ED6"/>
    <w:rsid w:val="002C6ED3"/>
    <w:rsid w:val="0042071C"/>
    <w:rsid w:val="004A4FFE"/>
    <w:rsid w:val="00571F2B"/>
    <w:rsid w:val="005C604A"/>
    <w:rsid w:val="00620A1E"/>
    <w:rsid w:val="0062368F"/>
    <w:rsid w:val="0067281B"/>
    <w:rsid w:val="00686A74"/>
    <w:rsid w:val="00716DB7"/>
    <w:rsid w:val="0077068D"/>
    <w:rsid w:val="007B14DF"/>
    <w:rsid w:val="00835BB4"/>
    <w:rsid w:val="00874754"/>
    <w:rsid w:val="00997EAD"/>
    <w:rsid w:val="009B4AA9"/>
    <w:rsid w:val="009F28CA"/>
    <w:rsid w:val="00A75992"/>
    <w:rsid w:val="00AB6AFB"/>
    <w:rsid w:val="00BE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A7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A4FFE"/>
    <w:rPr>
      <w:b/>
      <w:bCs/>
    </w:rPr>
  </w:style>
  <w:style w:type="paragraph" w:styleId="a6">
    <w:name w:val="List Paragraph"/>
    <w:basedOn w:val="a"/>
    <w:uiPriority w:val="34"/>
    <w:qFormat/>
    <w:rsid w:val="004A4FFE"/>
    <w:pPr>
      <w:ind w:left="720"/>
      <w:contextualSpacing/>
    </w:pPr>
  </w:style>
  <w:style w:type="character" w:customStyle="1" w:styleId="c4">
    <w:name w:val="c4"/>
    <w:basedOn w:val="a0"/>
    <w:rsid w:val="004A4FFE"/>
  </w:style>
  <w:style w:type="character" w:customStyle="1" w:styleId="c1">
    <w:name w:val="c1"/>
    <w:basedOn w:val="a0"/>
    <w:rsid w:val="004A4FFE"/>
  </w:style>
  <w:style w:type="paragraph" w:customStyle="1" w:styleId="c0">
    <w:name w:val="c0"/>
    <w:basedOn w:val="a"/>
    <w:rsid w:val="004A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997EAD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62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A05B8-0061-46CD-A92A-7920B810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5</cp:revision>
  <dcterms:created xsi:type="dcterms:W3CDTF">2018-01-09T14:42:00Z</dcterms:created>
  <dcterms:modified xsi:type="dcterms:W3CDTF">2018-01-12T05:39:00Z</dcterms:modified>
</cp:coreProperties>
</file>